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50" w:rsidRPr="007B413C" w:rsidRDefault="005A4C9E" w:rsidP="005A4C9E">
      <w:pPr>
        <w:jc w:val="center"/>
        <w:rPr>
          <w:rFonts w:asciiTheme="majorHAnsi" w:hAnsiTheme="majorHAnsi" w:cstheme="majorHAnsi"/>
        </w:rPr>
      </w:pPr>
      <w:bookmarkStart w:id="0" w:name="_Hlk142052612"/>
      <w:bookmarkStart w:id="1" w:name="_GoBack"/>
      <w:r w:rsidRPr="007B413C">
        <w:rPr>
          <w:rFonts w:asciiTheme="majorHAnsi" w:hAnsiTheme="majorHAnsi" w:cstheme="majorHAnsi"/>
        </w:rPr>
        <w:t xml:space="preserve">Zestawienie działań związanych z wdrożeniem Planu Równości </w:t>
      </w:r>
      <w:bookmarkEnd w:id="0"/>
      <w:bookmarkEnd w:id="1"/>
      <w:r w:rsidRPr="007B413C">
        <w:rPr>
          <w:rFonts w:asciiTheme="majorHAnsi" w:hAnsiTheme="majorHAnsi" w:cstheme="majorHAnsi"/>
        </w:rPr>
        <w:t>w IBIB PAN (</w:t>
      </w:r>
      <w:proofErr w:type="spellStart"/>
      <w:r w:rsidRPr="007B413C">
        <w:rPr>
          <w:rFonts w:asciiTheme="majorHAnsi" w:hAnsiTheme="majorHAnsi" w:cstheme="majorHAnsi"/>
        </w:rPr>
        <w:t>eng</w:t>
      </w:r>
      <w:proofErr w:type="spellEnd"/>
      <w:r w:rsidRPr="007B413C">
        <w:rPr>
          <w:rFonts w:asciiTheme="majorHAnsi" w:hAnsiTheme="majorHAnsi" w:cstheme="majorHAnsi"/>
        </w:rPr>
        <w:t>.</w:t>
      </w:r>
      <w:r w:rsidR="00090C46">
        <w:rPr>
          <w:rFonts w:asciiTheme="majorHAnsi" w:hAnsiTheme="majorHAnsi" w:cstheme="majorHAnsi"/>
        </w:rPr>
        <w:t xml:space="preserve"> </w:t>
      </w:r>
      <w:proofErr w:type="spellStart"/>
      <w:r w:rsidRPr="007B413C">
        <w:rPr>
          <w:rFonts w:asciiTheme="majorHAnsi" w:hAnsiTheme="majorHAnsi" w:cstheme="majorHAnsi"/>
        </w:rPr>
        <w:t>Gender</w:t>
      </w:r>
      <w:proofErr w:type="spellEnd"/>
      <w:r w:rsidRPr="007B413C">
        <w:rPr>
          <w:rFonts w:asciiTheme="majorHAnsi" w:hAnsiTheme="majorHAnsi" w:cstheme="majorHAnsi"/>
        </w:rPr>
        <w:t xml:space="preserve"> </w:t>
      </w:r>
      <w:proofErr w:type="spellStart"/>
      <w:r w:rsidRPr="007B413C">
        <w:rPr>
          <w:rFonts w:asciiTheme="majorHAnsi" w:hAnsiTheme="majorHAnsi" w:cstheme="majorHAnsi"/>
        </w:rPr>
        <w:t>Equality</w:t>
      </w:r>
      <w:proofErr w:type="spellEnd"/>
      <w:r w:rsidRPr="007B413C">
        <w:rPr>
          <w:rFonts w:asciiTheme="majorHAnsi" w:hAnsiTheme="majorHAnsi" w:cstheme="majorHAnsi"/>
        </w:rPr>
        <w:t xml:space="preserve"> Plan (GEP))</w:t>
      </w:r>
    </w:p>
    <w:p w:rsidR="005A4C9E" w:rsidRPr="007B413C" w:rsidRDefault="005A4C9E" w:rsidP="005A4C9E">
      <w:pPr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4106"/>
        <w:gridCol w:w="5245"/>
        <w:gridCol w:w="2268"/>
        <w:gridCol w:w="2420"/>
      </w:tblGrid>
      <w:tr w:rsidR="00FB49DF" w:rsidRPr="007B413C" w:rsidTr="007B413C">
        <w:trPr>
          <w:trHeight w:val="437"/>
        </w:trPr>
        <w:tc>
          <w:tcPr>
            <w:tcW w:w="4106" w:type="dxa"/>
            <w:vAlign w:val="center"/>
          </w:tcPr>
          <w:p w:rsidR="00FB49DF" w:rsidRPr="007B413C" w:rsidRDefault="00FB49DF" w:rsidP="007B413C">
            <w:pPr>
              <w:jc w:val="center"/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DZIAŁANIE</w:t>
            </w:r>
            <w:r w:rsidR="007A64BC" w:rsidRPr="007B413C">
              <w:rPr>
                <w:rFonts w:asciiTheme="majorHAnsi" w:hAnsiTheme="majorHAnsi" w:cstheme="majorHAnsi"/>
              </w:rPr>
              <w:t>/ cel</w:t>
            </w:r>
          </w:p>
        </w:tc>
        <w:tc>
          <w:tcPr>
            <w:tcW w:w="5245" w:type="dxa"/>
            <w:vAlign w:val="center"/>
          </w:tcPr>
          <w:p w:rsidR="00FB49DF" w:rsidRPr="007B413C" w:rsidRDefault="00FB49DF" w:rsidP="007B413C">
            <w:pPr>
              <w:jc w:val="center"/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 xml:space="preserve">REALIZACJA </w:t>
            </w:r>
            <w:r w:rsidRPr="007B413C">
              <w:rPr>
                <w:rFonts w:asciiTheme="majorHAnsi" w:hAnsiTheme="majorHAnsi" w:cstheme="majorHAnsi"/>
              </w:rPr>
              <w:br/>
              <w:t>(wskaźnik lub sposób)</w:t>
            </w:r>
          </w:p>
        </w:tc>
        <w:tc>
          <w:tcPr>
            <w:tcW w:w="2268" w:type="dxa"/>
            <w:vAlign w:val="center"/>
          </w:tcPr>
          <w:p w:rsidR="00FB49DF" w:rsidRPr="007B413C" w:rsidRDefault="00FB49DF" w:rsidP="007B413C">
            <w:pPr>
              <w:jc w:val="center"/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JEDNOSTKA/OSOBA ODPOWIEDZIALNA</w:t>
            </w:r>
          </w:p>
        </w:tc>
        <w:tc>
          <w:tcPr>
            <w:tcW w:w="2420" w:type="dxa"/>
            <w:vAlign w:val="center"/>
          </w:tcPr>
          <w:p w:rsidR="00FB49DF" w:rsidRPr="007B413C" w:rsidRDefault="00FB49DF" w:rsidP="007B413C">
            <w:pPr>
              <w:jc w:val="center"/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OKRES/TERMIN REALIZACJI</w:t>
            </w:r>
          </w:p>
        </w:tc>
      </w:tr>
      <w:tr w:rsidR="00926E8D" w:rsidRPr="007B413C" w:rsidTr="007B413C">
        <w:trPr>
          <w:trHeight w:val="204"/>
        </w:trPr>
        <w:tc>
          <w:tcPr>
            <w:tcW w:w="14039" w:type="dxa"/>
            <w:gridSpan w:val="4"/>
            <w:shd w:val="clear" w:color="auto" w:fill="F2F2F2" w:themeFill="background1" w:themeFillShade="F2"/>
            <w:vAlign w:val="center"/>
          </w:tcPr>
          <w:p w:rsidR="00926E8D" w:rsidRPr="007B413C" w:rsidRDefault="00926E8D" w:rsidP="007B413C">
            <w:pPr>
              <w:rPr>
                <w:rFonts w:asciiTheme="majorHAnsi" w:hAnsiTheme="majorHAnsi" w:cstheme="majorHAnsi"/>
                <w:b/>
              </w:rPr>
            </w:pPr>
            <w:r w:rsidRPr="007B413C">
              <w:rPr>
                <w:rFonts w:asciiTheme="majorHAnsi" w:hAnsiTheme="majorHAnsi" w:cstheme="majorHAnsi"/>
                <w:b/>
              </w:rPr>
              <w:t>Równość płci w rekrutacji i awansie zawodowym</w:t>
            </w:r>
          </w:p>
        </w:tc>
      </w:tr>
      <w:tr w:rsidR="00FB49DF" w:rsidRPr="007B413C" w:rsidTr="007B413C">
        <w:trPr>
          <w:trHeight w:val="204"/>
        </w:trPr>
        <w:tc>
          <w:tcPr>
            <w:tcW w:w="4106" w:type="dxa"/>
            <w:vAlign w:val="center"/>
          </w:tcPr>
          <w:p w:rsidR="00FB49DF" w:rsidRPr="007B413C" w:rsidRDefault="005A24E3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Kontynuacja prowadzeni</w:t>
            </w:r>
            <w:r w:rsidR="00B555E2" w:rsidRPr="007B413C">
              <w:rPr>
                <w:rStyle w:val="markedcontent"/>
                <w:rFonts w:asciiTheme="majorHAnsi" w:hAnsiTheme="majorHAnsi" w:cstheme="majorHAnsi"/>
              </w:rPr>
              <w:t>a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 otwartej rekrutacji na wolne stanowiska pracy</w:t>
            </w:r>
            <w:r w:rsidR="00B555E2"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zarówno naukowe jak i administracyjne, połączone</w:t>
            </w:r>
            <w:r w:rsid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z regularnym monitorowaniem pełnego respektowania zasady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równych szans</w:t>
            </w:r>
          </w:p>
        </w:tc>
        <w:tc>
          <w:tcPr>
            <w:tcW w:w="5245" w:type="dxa"/>
            <w:vAlign w:val="center"/>
          </w:tcPr>
          <w:p w:rsidR="007B413C" w:rsidRDefault="00B555E2" w:rsidP="007B413C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Organizowanie otwartych rekrutacji</w:t>
            </w:r>
          </w:p>
          <w:p w:rsidR="00FB49DF" w:rsidRPr="007B413C" w:rsidRDefault="00B555E2" w:rsidP="007B413C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Monitorowanie postępowań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konkursowych na wolne stanowiska</w:t>
            </w:r>
            <w:r w:rsidR="007B413C"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pracy pod kątem respektowania zasady</w:t>
            </w:r>
            <w:r w:rsidR="007B413C"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równych szans, w tym niedyskryminacji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ze względu na płeć</w:t>
            </w:r>
          </w:p>
        </w:tc>
        <w:tc>
          <w:tcPr>
            <w:tcW w:w="2268" w:type="dxa"/>
            <w:vAlign w:val="center"/>
          </w:tcPr>
          <w:p w:rsidR="00B555E2" w:rsidRPr="007B413C" w:rsidRDefault="00B555E2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Dział HR</w:t>
            </w:r>
          </w:p>
          <w:p w:rsidR="00FB49DF" w:rsidRPr="007B413C" w:rsidRDefault="00B555E2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Grupa robocza GEP</w:t>
            </w:r>
          </w:p>
        </w:tc>
        <w:tc>
          <w:tcPr>
            <w:tcW w:w="2420" w:type="dxa"/>
            <w:vAlign w:val="center"/>
          </w:tcPr>
          <w:p w:rsidR="00FB49DF" w:rsidRPr="007B413C" w:rsidRDefault="00B555E2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Na bieżąco –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w miarę potrzeb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(organizowanie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rekrutacji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i monitorowanie);</w:t>
            </w:r>
          </w:p>
        </w:tc>
      </w:tr>
      <w:tr w:rsidR="00FB49DF" w:rsidRPr="007B413C" w:rsidTr="007B413C">
        <w:trPr>
          <w:trHeight w:val="204"/>
        </w:trPr>
        <w:tc>
          <w:tcPr>
            <w:tcW w:w="4106" w:type="dxa"/>
            <w:vAlign w:val="center"/>
          </w:tcPr>
          <w:p w:rsidR="00FB49DF" w:rsidRPr="007B413C" w:rsidRDefault="00B555E2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Stosowanie języka inkluzywnego w ogłoszeniach</w:t>
            </w:r>
            <w:r w:rsid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o pracę oraz innych dokumentach, a także używanego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w kanałach komunikacyjnych</w:t>
            </w:r>
          </w:p>
        </w:tc>
        <w:tc>
          <w:tcPr>
            <w:tcW w:w="5245" w:type="dxa"/>
            <w:vAlign w:val="center"/>
          </w:tcPr>
          <w:p w:rsidR="007B413C" w:rsidRDefault="00B555E2" w:rsidP="007B413C">
            <w:pPr>
              <w:pStyle w:val="Akapitzlist"/>
              <w:numPr>
                <w:ilvl w:val="0"/>
                <w:numId w:val="2"/>
              </w:num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Upowszechnienie wiedzy na temat</w:t>
            </w:r>
            <w:r w:rsidR="00B32D45"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używania</w:t>
            </w:r>
            <w:r w:rsidR="007B413C"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="00B32D45" w:rsidRPr="007B413C">
              <w:rPr>
                <w:rStyle w:val="markedcontent"/>
                <w:rFonts w:asciiTheme="majorHAnsi" w:hAnsiTheme="majorHAnsi" w:cstheme="majorHAnsi"/>
              </w:rPr>
              <w:t>n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iewykluczającego języka</w:t>
            </w:r>
          </w:p>
          <w:p w:rsidR="00FB49DF" w:rsidRPr="007B413C" w:rsidRDefault="00B555E2" w:rsidP="007B413C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Monitorowanie treści dokumentów,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także w mediach internetowych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wykorzystywanych przez instytut, . pod</w:t>
            </w:r>
            <w:r w:rsidR="00B32D45"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kątem używanego języka</w:t>
            </w:r>
          </w:p>
        </w:tc>
        <w:tc>
          <w:tcPr>
            <w:tcW w:w="2268" w:type="dxa"/>
            <w:vAlign w:val="center"/>
          </w:tcPr>
          <w:p w:rsidR="00B555E2" w:rsidRPr="007B413C" w:rsidRDefault="00B555E2" w:rsidP="007B413C">
            <w:p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Dział </w:t>
            </w:r>
            <w:r w:rsidR="00090C46">
              <w:rPr>
                <w:rStyle w:val="markedcontent"/>
                <w:rFonts w:asciiTheme="majorHAnsi" w:hAnsiTheme="majorHAnsi" w:cstheme="majorHAnsi"/>
              </w:rPr>
              <w:t>ds.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 projektów</w:t>
            </w:r>
          </w:p>
          <w:p w:rsidR="00FB49DF" w:rsidRPr="007B413C" w:rsidRDefault="00B555E2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Koordynator ds. Promocji</w:t>
            </w:r>
          </w:p>
        </w:tc>
        <w:tc>
          <w:tcPr>
            <w:tcW w:w="2420" w:type="dxa"/>
            <w:vAlign w:val="center"/>
          </w:tcPr>
          <w:p w:rsidR="00FB49DF" w:rsidRPr="007B413C" w:rsidRDefault="00B555E2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Na bieżąco</w:t>
            </w:r>
          </w:p>
        </w:tc>
      </w:tr>
      <w:tr w:rsidR="007B413C" w:rsidRPr="007B413C" w:rsidTr="007B413C">
        <w:trPr>
          <w:trHeight w:val="204"/>
        </w:trPr>
        <w:tc>
          <w:tcPr>
            <w:tcW w:w="4106" w:type="dxa"/>
            <w:vMerge w:val="restart"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Proaktywna działalność na rzecz szerszej rozpoznawalności</w:t>
            </w:r>
            <w:r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Instytutu, jako miejsca przyjaznego wszystkim pracownikom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i doktorantom, w tym naukowczyniom</w:t>
            </w:r>
          </w:p>
        </w:tc>
        <w:tc>
          <w:tcPr>
            <w:tcW w:w="5245" w:type="dxa"/>
            <w:vAlign w:val="center"/>
          </w:tcPr>
          <w:p w:rsidR="007B413C" w:rsidRPr="007B413C" w:rsidRDefault="007B413C" w:rsidP="007B413C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Promowanie w </w:t>
            </w:r>
            <w:r w:rsidR="00F16E55" w:rsidRPr="007B413C">
              <w:rPr>
                <w:rStyle w:val="markedcontent"/>
                <w:rFonts w:asciiTheme="majorHAnsi" w:hAnsiTheme="majorHAnsi" w:cstheme="majorHAnsi"/>
              </w:rPr>
              <w:t>inte</w:t>
            </w:r>
            <w:r w:rsidR="00090C46">
              <w:rPr>
                <w:rStyle w:val="markedcontent"/>
                <w:rFonts w:asciiTheme="majorHAnsi" w:hAnsiTheme="majorHAnsi" w:cstheme="majorHAnsi"/>
              </w:rPr>
              <w:t>r</w:t>
            </w:r>
            <w:r w:rsidR="00F16E55" w:rsidRPr="007B413C">
              <w:rPr>
                <w:rStyle w:val="markedcontent"/>
                <w:rFonts w:asciiTheme="majorHAnsi" w:hAnsiTheme="majorHAnsi" w:cstheme="majorHAnsi"/>
              </w:rPr>
              <w:t>necie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, także z wykorzystaniem mediów</w:t>
            </w:r>
            <w:r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społecznościowych, Instytutu jako miejsca przyjaznego wszystkim pracownikom i doktorantom</w:t>
            </w:r>
          </w:p>
        </w:tc>
        <w:tc>
          <w:tcPr>
            <w:tcW w:w="2268" w:type="dxa"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Dział </w:t>
            </w:r>
            <w:r w:rsidR="00090C46">
              <w:rPr>
                <w:rStyle w:val="markedcontent"/>
                <w:rFonts w:asciiTheme="majorHAnsi" w:hAnsiTheme="majorHAnsi" w:cstheme="majorHAnsi"/>
              </w:rPr>
              <w:t>ds.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 projektów</w:t>
            </w:r>
          </w:p>
          <w:p w:rsidR="007B413C" w:rsidRPr="007B413C" w:rsidRDefault="007B413C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Koordynator ds. Promocji</w:t>
            </w:r>
          </w:p>
        </w:tc>
        <w:tc>
          <w:tcPr>
            <w:tcW w:w="2420" w:type="dxa"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Na bieżąco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(promocja w</w:t>
            </w:r>
            <w:r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="00090C46" w:rsidRPr="007B413C">
              <w:rPr>
                <w:rStyle w:val="markedcontent"/>
                <w:rFonts w:asciiTheme="majorHAnsi" w:hAnsiTheme="majorHAnsi" w:cstheme="majorHAnsi"/>
              </w:rPr>
              <w:t>int</w:t>
            </w:r>
            <w:r w:rsidR="00090C46">
              <w:rPr>
                <w:rStyle w:val="markedcontent"/>
                <w:rFonts w:asciiTheme="majorHAnsi" w:hAnsiTheme="majorHAnsi" w:cstheme="majorHAnsi"/>
              </w:rPr>
              <w:t>e</w:t>
            </w:r>
            <w:r w:rsidR="00090C46" w:rsidRPr="007B413C">
              <w:rPr>
                <w:rStyle w:val="markedcontent"/>
                <w:rFonts w:asciiTheme="majorHAnsi" w:hAnsiTheme="majorHAnsi" w:cstheme="majorHAnsi"/>
              </w:rPr>
              <w:t>rnecie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)</w:t>
            </w:r>
          </w:p>
        </w:tc>
      </w:tr>
      <w:tr w:rsidR="007B413C" w:rsidRPr="007B413C" w:rsidTr="007B413C">
        <w:trPr>
          <w:trHeight w:val="204"/>
        </w:trPr>
        <w:tc>
          <w:tcPr>
            <w:tcW w:w="4106" w:type="dxa"/>
            <w:vMerge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</w:p>
        </w:tc>
        <w:tc>
          <w:tcPr>
            <w:tcW w:w="5245" w:type="dxa"/>
            <w:vAlign w:val="center"/>
          </w:tcPr>
          <w:p w:rsidR="007B413C" w:rsidRPr="007B413C" w:rsidRDefault="007B413C" w:rsidP="007B413C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udział Instytutu w imprezach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promujących i upowszechniających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naukę takich jak Piknik Naukowy,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Festiwal Nauki</w:t>
            </w:r>
          </w:p>
        </w:tc>
        <w:tc>
          <w:tcPr>
            <w:tcW w:w="2268" w:type="dxa"/>
            <w:vAlign w:val="center"/>
          </w:tcPr>
          <w:p w:rsidR="007B413C" w:rsidRPr="007B413C" w:rsidRDefault="00BC7C70" w:rsidP="007B413C">
            <w:p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Dział </w:t>
            </w:r>
            <w:r>
              <w:rPr>
                <w:rStyle w:val="markedcontent"/>
                <w:rFonts w:asciiTheme="majorHAnsi" w:hAnsiTheme="majorHAnsi" w:cstheme="majorHAnsi"/>
              </w:rPr>
              <w:t>ds.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 projektów</w:t>
            </w:r>
            <w:r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Koordynator ds. Promocji</w:t>
            </w:r>
          </w:p>
        </w:tc>
        <w:tc>
          <w:tcPr>
            <w:tcW w:w="2420" w:type="dxa"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- Cyklicznie</w:t>
            </w:r>
            <w:r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(organizacja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wydarzeń), w tym</w:t>
            </w:r>
            <w:r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coroczny udział</w:t>
            </w:r>
            <w:r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w imprezach</w:t>
            </w:r>
            <w:r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promujących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naukę</w:t>
            </w:r>
          </w:p>
        </w:tc>
      </w:tr>
      <w:tr w:rsidR="007B413C" w:rsidRPr="007B413C" w:rsidTr="007B413C">
        <w:trPr>
          <w:trHeight w:val="204"/>
        </w:trPr>
        <w:tc>
          <w:tcPr>
            <w:tcW w:w="4106" w:type="dxa"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</w:p>
        </w:tc>
        <w:tc>
          <w:tcPr>
            <w:tcW w:w="5245" w:type="dxa"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7B413C" w:rsidRPr="007B413C" w:rsidRDefault="007B413C" w:rsidP="007B413C">
            <w:pPr>
              <w:rPr>
                <w:rStyle w:val="markedcontent"/>
                <w:rFonts w:asciiTheme="majorHAnsi" w:hAnsiTheme="majorHAnsi" w:cstheme="majorHAnsi"/>
              </w:rPr>
            </w:pPr>
          </w:p>
        </w:tc>
      </w:tr>
      <w:tr w:rsidR="00207E3B" w:rsidRPr="007B413C" w:rsidTr="007B413C">
        <w:trPr>
          <w:trHeight w:val="204"/>
        </w:trPr>
        <w:tc>
          <w:tcPr>
            <w:tcW w:w="14039" w:type="dxa"/>
            <w:gridSpan w:val="4"/>
            <w:shd w:val="clear" w:color="auto" w:fill="F2F2F2" w:themeFill="background1" w:themeFillShade="F2"/>
            <w:vAlign w:val="center"/>
          </w:tcPr>
          <w:p w:rsidR="00207E3B" w:rsidRPr="007B413C" w:rsidRDefault="00207E3B" w:rsidP="007B413C">
            <w:pPr>
              <w:rPr>
                <w:rFonts w:asciiTheme="majorHAnsi" w:hAnsiTheme="majorHAnsi" w:cstheme="majorHAnsi"/>
                <w:b/>
              </w:rPr>
            </w:pPr>
            <w:r w:rsidRPr="007B413C">
              <w:rPr>
                <w:rFonts w:asciiTheme="majorHAnsi" w:hAnsiTheme="majorHAnsi" w:cstheme="majorHAnsi"/>
                <w:b/>
              </w:rPr>
              <w:t>Równowaga płci  na stanowiskach kierowniczych i w procesach podejmowania decyzji</w:t>
            </w: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Monitorowanie i pogłębiona analiza stanu oraz prawnych</w:t>
            </w:r>
            <w:r w:rsid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i realnych możliwości dostępu do pełnienia funkcji kierowniczych w Instytucie oraz udziału pracowników i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lastRenderedPageBreak/>
              <w:t>doktorantów w gremiach decyzyjnych, opiniodawczych i</w:t>
            </w:r>
            <w:r w:rsid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doradczych, ze szczególnym uwzględnieniem aspektu równouprawnienia płc</w:t>
            </w:r>
            <w:r w:rsidR="007B413C">
              <w:rPr>
                <w:rStyle w:val="markedcontent"/>
                <w:rFonts w:asciiTheme="majorHAnsi" w:hAnsiTheme="majorHAnsi" w:cstheme="majorHAnsi"/>
              </w:rPr>
              <w:t>i</w:t>
            </w:r>
          </w:p>
        </w:tc>
        <w:tc>
          <w:tcPr>
            <w:tcW w:w="5245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lastRenderedPageBreak/>
              <w:sym w:font="Symbol" w:char="F0B7"/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 Pogłębiona analiza stanu prawnego</w:t>
            </w:r>
          </w:p>
        </w:tc>
        <w:tc>
          <w:tcPr>
            <w:tcW w:w="2268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Pracownik kadr</w:t>
            </w:r>
          </w:p>
        </w:tc>
        <w:tc>
          <w:tcPr>
            <w:tcW w:w="2420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Regularnie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(monitorowanie</w:t>
            </w: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Monitorowanie struktury awansów w kontekście zapewnienia równości płci</w:t>
            </w:r>
          </w:p>
        </w:tc>
        <w:tc>
          <w:tcPr>
            <w:tcW w:w="5245" w:type="dxa"/>
            <w:vAlign w:val="center"/>
          </w:tcPr>
          <w:p w:rsidR="00B32D45" w:rsidRPr="00090C46" w:rsidRDefault="00B32D45" w:rsidP="00090C4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90C46">
              <w:rPr>
                <w:rStyle w:val="markedcontent"/>
                <w:rFonts w:asciiTheme="majorHAnsi" w:hAnsiTheme="majorHAnsi" w:cstheme="majorHAnsi"/>
              </w:rPr>
              <w:t>Raportowanie Dyrekcji stanu i zmian w strukturze zatrudnienia i wynagrodzeń oraz awansów wraz z wnioskami i propozycjami działań systemowych</w:t>
            </w:r>
          </w:p>
        </w:tc>
        <w:tc>
          <w:tcPr>
            <w:tcW w:w="2268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Pracownik kadr</w:t>
            </w:r>
          </w:p>
        </w:tc>
        <w:tc>
          <w:tcPr>
            <w:tcW w:w="2420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Coroczne spotkanie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(monitorowanie)</w:t>
            </w:r>
          </w:p>
        </w:tc>
      </w:tr>
      <w:tr w:rsidR="00B32D45" w:rsidRPr="007B413C" w:rsidTr="007B413C">
        <w:trPr>
          <w:trHeight w:val="204"/>
        </w:trPr>
        <w:tc>
          <w:tcPr>
            <w:tcW w:w="14039" w:type="dxa"/>
            <w:gridSpan w:val="4"/>
            <w:shd w:val="clear" w:color="auto" w:fill="F2F2F2" w:themeFill="background1" w:themeFillShade="F2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  <w:b/>
              </w:rPr>
            </w:pPr>
            <w:r w:rsidRPr="007B413C">
              <w:rPr>
                <w:rFonts w:asciiTheme="majorHAnsi" w:hAnsiTheme="majorHAnsi" w:cstheme="majorHAnsi"/>
                <w:b/>
              </w:rPr>
              <w:t>Równowaga między życiem zawodowym, a prywatnym</w:t>
            </w: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Monitorowanie sytuacji pracowników i doktorantów</w:t>
            </w:r>
            <w:r w:rsidR="00090C46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po powrocie z nieobecności związanej z rodzicielstwem</w:t>
            </w:r>
          </w:p>
        </w:tc>
        <w:tc>
          <w:tcPr>
            <w:tcW w:w="5245" w:type="dxa"/>
            <w:vAlign w:val="center"/>
          </w:tcPr>
          <w:p w:rsidR="00090C46" w:rsidRDefault="00B32D45" w:rsidP="00090C46">
            <w:pPr>
              <w:pStyle w:val="Akapitzlist"/>
              <w:numPr>
                <w:ilvl w:val="0"/>
                <w:numId w:val="3"/>
              </w:numPr>
              <w:rPr>
                <w:rStyle w:val="markedcontent"/>
                <w:rFonts w:asciiTheme="majorHAnsi" w:hAnsiTheme="majorHAnsi" w:cstheme="majorHAnsi"/>
              </w:rPr>
            </w:pPr>
            <w:r w:rsidRPr="00090C46">
              <w:rPr>
                <w:rStyle w:val="markedcontent"/>
                <w:rFonts w:asciiTheme="majorHAnsi" w:hAnsiTheme="majorHAnsi" w:cstheme="majorHAnsi"/>
              </w:rPr>
              <w:t>Przeprowadzanie dobrowolnej ankiety wśród pracowników i doktorantów powracających po nieobecnościach związanych z rodzicielstwem</w:t>
            </w:r>
          </w:p>
          <w:p w:rsidR="00B32D45" w:rsidRPr="00090C46" w:rsidRDefault="00B32D45" w:rsidP="00090C46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90C46">
              <w:rPr>
                <w:rStyle w:val="markedcontent"/>
                <w:rFonts w:asciiTheme="majorHAnsi" w:hAnsiTheme="majorHAnsi" w:cstheme="majorHAnsi"/>
              </w:rPr>
              <w:t>Analiza wyników ankiety oraz wdrożenie</w:t>
            </w:r>
            <w:r w:rsidRPr="00090C46">
              <w:rPr>
                <w:rFonts w:asciiTheme="majorHAnsi" w:hAnsiTheme="majorHAnsi" w:cstheme="majorHAnsi"/>
              </w:rPr>
              <w:br/>
            </w:r>
            <w:r w:rsidRPr="00090C46">
              <w:rPr>
                <w:rStyle w:val="markedcontent"/>
                <w:rFonts w:asciiTheme="majorHAnsi" w:hAnsiTheme="majorHAnsi" w:cstheme="majorHAnsi"/>
              </w:rPr>
              <w:t>płynących z niej wniosków</w:t>
            </w:r>
          </w:p>
        </w:tc>
        <w:tc>
          <w:tcPr>
            <w:tcW w:w="2268" w:type="dxa"/>
            <w:vAlign w:val="center"/>
          </w:tcPr>
          <w:p w:rsidR="00B32D45" w:rsidRPr="007B413C" w:rsidRDefault="00B32D45" w:rsidP="007B413C">
            <w:p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 xml:space="preserve">Pracownik kadr we współpracy z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Dział</w:t>
            </w:r>
            <w:r w:rsidR="00090C46">
              <w:rPr>
                <w:rStyle w:val="markedcontent"/>
                <w:rFonts w:asciiTheme="majorHAnsi" w:hAnsiTheme="majorHAnsi" w:cstheme="majorHAnsi"/>
              </w:rPr>
              <w:t>em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="00090C46">
              <w:rPr>
                <w:rStyle w:val="markedcontent"/>
                <w:rFonts w:asciiTheme="majorHAnsi" w:hAnsiTheme="majorHAnsi" w:cstheme="majorHAnsi"/>
              </w:rPr>
              <w:t>ds.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 projektów</w:t>
            </w:r>
          </w:p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Na bieżąco</w:t>
            </w: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</w:tr>
      <w:tr w:rsidR="00B32D45" w:rsidRPr="007B413C" w:rsidTr="007B413C">
        <w:trPr>
          <w:trHeight w:val="204"/>
        </w:trPr>
        <w:tc>
          <w:tcPr>
            <w:tcW w:w="14039" w:type="dxa"/>
            <w:gridSpan w:val="4"/>
            <w:shd w:val="clear" w:color="auto" w:fill="F2F2F2" w:themeFill="background1" w:themeFillShade="F2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  <w:b/>
              </w:rPr>
            </w:pPr>
            <w:r w:rsidRPr="007B413C">
              <w:rPr>
                <w:rFonts w:asciiTheme="majorHAnsi" w:hAnsiTheme="majorHAnsi" w:cstheme="majorHAnsi"/>
                <w:b/>
              </w:rPr>
              <w:t>Włączenie wymiaru płci do treści badawczych i dydaktycznych</w:t>
            </w: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6F7FF8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Upowszechnianie wiedzy dotyczącej aspektów płci</w:t>
            </w:r>
            <w:r w:rsidR="007B413C"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>w badaniach naukowych, w tym ich znaczenia dla jakości</w:t>
            </w:r>
            <w:r w:rsidR="007B413C" w:rsidRPr="007B413C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="007B413C" w:rsidRPr="007B413C">
              <w:rPr>
                <w:rStyle w:val="markedcontent"/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i efektywności badań</w:t>
            </w:r>
          </w:p>
        </w:tc>
        <w:tc>
          <w:tcPr>
            <w:tcW w:w="5245" w:type="dxa"/>
            <w:vAlign w:val="center"/>
          </w:tcPr>
          <w:p w:rsidR="00B32D45" w:rsidRPr="00706D74" w:rsidRDefault="00476789" w:rsidP="00706D74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706D74">
              <w:rPr>
                <w:rStyle w:val="markedcontent"/>
                <w:rFonts w:asciiTheme="majorHAnsi" w:hAnsiTheme="majorHAnsi" w:cstheme="majorHAnsi"/>
              </w:rPr>
              <w:t>Organizacja seminarium dla pracowników</w:t>
            </w:r>
            <w:r w:rsidR="007B413C" w:rsidRPr="00706D74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06D74">
              <w:rPr>
                <w:rStyle w:val="markedcontent"/>
                <w:rFonts w:asciiTheme="majorHAnsi" w:hAnsiTheme="majorHAnsi" w:cstheme="majorHAnsi"/>
              </w:rPr>
              <w:t>i doktorantów w zakresie uwzględnienia</w:t>
            </w:r>
            <w:r w:rsidR="00090C46" w:rsidRPr="00706D74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06D74">
              <w:rPr>
                <w:rStyle w:val="markedcontent"/>
                <w:rFonts w:asciiTheme="majorHAnsi" w:hAnsiTheme="majorHAnsi" w:cstheme="majorHAnsi"/>
              </w:rPr>
              <w:t>aspektu płci w badaniach i działalności</w:t>
            </w:r>
            <w:r w:rsidR="007B413C" w:rsidRPr="00706D74">
              <w:rPr>
                <w:rStyle w:val="markedcontent"/>
                <w:rFonts w:asciiTheme="majorHAnsi" w:hAnsiTheme="majorHAnsi" w:cstheme="majorHAnsi"/>
              </w:rPr>
              <w:t xml:space="preserve"> </w:t>
            </w:r>
            <w:r w:rsidRPr="00706D74">
              <w:rPr>
                <w:rStyle w:val="markedcontent"/>
                <w:rFonts w:asciiTheme="majorHAnsi" w:hAnsiTheme="majorHAnsi" w:cstheme="majorHAnsi"/>
              </w:rPr>
              <w:t>dydaktycznej</w:t>
            </w:r>
          </w:p>
        </w:tc>
        <w:tc>
          <w:tcPr>
            <w:tcW w:w="2268" w:type="dxa"/>
            <w:vAlign w:val="center"/>
          </w:tcPr>
          <w:p w:rsidR="00476789" w:rsidRPr="007B413C" w:rsidRDefault="00476789" w:rsidP="007B413C">
            <w:pPr>
              <w:rPr>
                <w:rStyle w:val="markedcontent"/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Dział </w:t>
            </w:r>
            <w:r w:rsidR="007B413C" w:rsidRPr="007B413C">
              <w:rPr>
                <w:rStyle w:val="markedcontent"/>
                <w:rFonts w:asciiTheme="majorHAnsi" w:hAnsiTheme="majorHAnsi" w:cstheme="majorHAnsi"/>
              </w:rPr>
              <w:t>ds.</w:t>
            </w:r>
            <w:r w:rsidRPr="007B413C">
              <w:rPr>
                <w:rStyle w:val="markedcontent"/>
                <w:rFonts w:asciiTheme="majorHAnsi" w:hAnsiTheme="majorHAnsi" w:cstheme="majorHAnsi"/>
              </w:rPr>
              <w:t xml:space="preserve"> projektów</w:t>
            </w:r>
          </w:p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B32D45" w:rsidRPr="007B413C" w:rsidRDefault="00476789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Cyklicznie, nie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rzadziej niż raz na</w:t>
            </w:r>
            <w:r w:rsidRPr="007B413C">
              <w:rPr>
                <w:rFonts w:asciiTheme="majorHAnsi" w:hAnsiTheme="majorHAnsi" w:cstheme="majorHAnsi"/>
              </w:rPr>
              <w:br/>
            </w:r>
            <w:r w:rsidRPr="007B413C">
              <w:rPr>
                <w:rStyle w:val="markedcontent"/>
                <w:rFonts w:asciiTheme="majorHAnsi" w:hAnsiTheme="majorHAnsi" w:cstheme="majorHAnsi"/>
              </w:rPr>
              <w:t>2 lata</w:t>
            </w: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</w:tr>
      <w:tr w:rsidR="00BC7C70" w:rsidRPr="007B413C" w:rsidTr="007B413C">
        <w:trPr>
          <w:trHeight w:val="204"/>
        </w:trPr>
        <w:tc>
          <w:tcPr>
            <w:tcW w:w="14039" w:type="dxa"/>
            <w:gridSpan w:val="4"/>
            <w:vAlign w:val="center"/>
          </w:tcPr>
          <w:p w:rsidR="00BC7C70" w:rsidRPr="007B413C" w:rsidRDefault="00BC7C70" w:rsidP="00BC7C70">
            <w:pPr>
              <w:rPr>
                <w:rFonts w:asciiTheme="majorHAnsi" w:hAnsiTheme="majorHAnsi" w:cstheme="majorHAnsi"/>
                <w:b/>
              </w:rPr>
            </w:pPr>
            <w:r w:rsidRPr="007B413C">
              <w:rPr>
                <w:rFonts w:asciiTheme="majorHAnsi" w:hAnsiTheme="majorHAnsi" w:cstheme="majorHAnsi"/>
                <w:b/>
              </w:rPr>
              <w:t>Środki przeciwko przemocy ze względu na płeć w tym przeciwko molestowaniu seksualnemu</w:t>
            </w:r>
          </w:p>
        </w:tc>
      </w:tr>
      <w:tr w:rsidR="00B32D45" w:rsidRPr="007B413C" w:rsidTr="007B413C">
        <w:trPr>
          <w:trHeight w:val="204"/>
        </w:trPr>
        <w:tc>
          <w:tcPr>
            <w:tcW w:w="4106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Ustanowienie koordynatora ds. równości i udzielanie mu niezbędnego wsparcia ze strony Dyrekcji IBIB PAN</w:t>
            </w:r>
          </w:p>
        </w:tc>
        <w:tc>
          <w:tcPr>
            <w:tcW w:w="5245" w:type="dxa"/>
            <w:vAlign w:val="center"/>
          </w:tcPr>
          <w:p w:rsidR="00B32D45" w:rsidRPr="007B413C" w:rsidRDefault="00B32D45" w:rsidP="007B4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:rsidR="00B32D45" w:rsidRPr="007B413C" w:rsidRDefault="00BC7C70" w:rsidP="007B41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Dyrektor IBIB PAN</w:t>
            </w:r>
          </w:p>
        </w:tc>
        <w:tc>
          <w:tcPr>
            <w:tcW w:w="2420" w:type="dxa"/>
            <w:vAlign w:val="center"/>
          </w:tcPr>
          <w:p w:rsidR="00B32D45" w:rsidRPr="007B413C" w:rsidRDefault="00BC7C70" w:rsidP="007B413C">
            <w:pPr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II</w:t>
            </w:r>
            <w:r>
              <w:rPr>
                <w:rFonts w:asciiTheme="majorHAnsi" w:hAnsiTheme="majorHAnsi" w:cstheme="majorHAnsi"/>
              </w:rPr>
              <w:t>I</w:t>
            </w:r>
            <w:r w:rsidRPr="007B413C">
              <w:rPr>
                <w:rFonts w:asciiTheme="majorHAnsi" w:hAnsiTheme="majorHAnsi" w:cstheme="majorHAnsi"/>
              </w:rPr>
              <w:t>Q 2023</w:t>
            </w:r>
          </w:p>
        </w:tc>
      </w:tr>
      <w:tr w:rsidR="00D44B04" w:rsidRPr="007B413C" w:rsidTr="007B413C">
        <w:trPr>
          <w:trHeight w:val="204"/>
        </w:trPr>
        <w:tc>
          <w:tcPr>
            <w:tcW w:w="4106" w:type="dxa"/>
            <w:vAlign w:val="center"/>
          </w:tcPr>
          <w:p w:rsidR="00D44B04" w:rsidRPr="007B413C" w:rsidRDefault="00D44B04" w:rsidP="00D44B04">
            <w:pPr>
              <w:rPr>
                <w:rFonts w:asciiTheme="majorHAnsi" w:hAnsiTheme="majorHAnsi" w:cstheme="majorHAnsi"/>
              </w:rPr>
            </w:pPr>
            <w:r w:rsidRPr="007B413C">
              <w:rPr>
                <w:rStyle w:val="markedcontent"/>
                <w:rFonts w:asciiTheme="majorHAnsi" w:hAnsiTheme="majorHAnsi" w:cstheme="majorHAnsi"/>
              </w:rPr>
              <w:t>Upowszechnianie wiedzy nt. zjawiska mobbingu i molestowania</w:t>
            </w:r>
          </w:p>
        </w:tc>
        <w:tc>
          <w:tcPr>
            <w:tcW w:w="5245" w:type="dxa"/>
            <w:vAlign w:val="center"/>
          </w:tcPr>
          <w:p w:rsidR="00D44B04" w:rsidRPr="00706D74" w:rsidRDefault="00D44B04" w:rsidP="00D44B04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706D74">
              <w:rPr>
                <w:rStyle w:val="markedcontent"/>
                <w:rFonts w:asciiTheme="majorHAnsi" w:hAnsiTheme="majorHAnsi" w:cstheme="majorHAnsi"/>
              </w:rPr>
              <w:t>Opracowanie i Przesłanie do wszystkich pracowników  kompendium wiedzy na temat mobbingu i molestowania</w:t>
            </w:r>
          </w:p>
        </w:tc>
        <w:tc>
          <w:tcPr>
            <w:tcW w:w="2268" w:type="dxa"/>
            <w:vAlign w:val="center"/>
          </w:tcPr>
          <w:p w:rsidR="00D44B04" w:rsidRPr="007B413C" w:rsidRDefault="00D44B04" w:rsidP="00D44B04">
            <w:pPr>
              <w:rPr>
                <w:rFonts w:asciiTheme="majorHAnsi" w:hAnsiTheme="majorHAnsi" w:cstheme="majorHAnsi"/>
              </w:rPr>
            </w:pPr>
            <w:bookmarkStart w:id="2" w:name="_Hlk136606612"/>
            <w:r w:rsidRPr="007B413C">
              <w:rPr>
                <w:rStyle w:val="markedcontent"/>
                <w:rFonts w:asciiTheme="majorHAnsi" w:hAnsiTheme="majorHAnsi" w:cstheme="majorHAnsi"/>
              </w:rPr>
              <w:t xml:space="preserve">koordynator ds. równości </w:t>
            </w:r>
            <w:bookmarkEnd w:id="2"/>
          </w:p>
        </w:tc>
        <w:tc>
          <w:tcPr>
            <w:tcW w:w="2420" w:type="dxa"/>
            <w:vAlign w:val="center"/>
          </w:tcPr>
          <w:p w:rsidR="00D44B04" w:rsidRPr="007B413C" w:rsidRDefault="00D44B04" w:rsidP="00D44B04">
            <w:pPr>
              <w:rPr>
                <w:rFonts w:asciiTheme="majorHAnsi" w:hAnsiTheme="majorHAnsi" w:cstheme="majorHAnsi"/>
              </w:rPr>
            </w:pPr>
            <w:r w:rsidRPr="007B413C">
              <w:rPr>
                <w:rFonts w:asciiTheme="majorHAnsi" w:hAnsiTheme="majorHAnsi" w:cstheme="majorHAnsi"/>
              </w:rPr>
              <w:t>IIIQ 2023</w:t>
            </w:r>
          </w:p>
        </w:tc>
      </w:tr>
      <w:tr w:rsidR="00D44B04" w:rsidRPr="007B413C" w:rsidTr="007B413C">
        <w:trPr>
          <w:trHeight w:val="204"/>
        </w:trPr>
        <w:tc>
          <w:tcPr>
            <w:tcW w:w="4106" w:type="dxa"/>
            <w:vAlign w:val="center"/>
          </w:tcPr>
          <w:p w:rsidR="00D44B04" w:rsidRPr="007B413C" w:rsidRDefault="00D44B04" w:rsidP="00D44B04">
            <w:pPr>
              <w:rPr>
                <w:rStyle w:val="markedcontent"/>
                <w:rFonts w:asciiTheme="majorHAnsi" w:hAnsiTheme="majorHAnsi" w:cstheme="majorHAnsi"/>
              </w:rPr>
            </w:pPr>
          </w:p>
        </w:tc>
        <w:tc>
          <w:tcPr>
            <w:tcW w:w="5245" w:type="dxa"/>
            <w:vAlign w:val="center"/>
          </w:tcPr>
          <w:p w:rsidR="00D44B04" w:rsidRPr="007B413C" w:rsidRDefault="00D44B04" w:rsidP="00D44B04">
            <w:pPr>
              <w:rPr>
                <w:rStyle w:val="markedcontent"/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:rsidR="00D44B04" w:rsidRPr="007B413C" w:rsidRDefault="00D44B04" w:rsidP="00D44B04">
            <w:pPr>
              <w:rPr>
                <w:rStyle w:val="markedcontent"/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D44B04" w:rsidRPr="007B413C" w:rsidRDefault="00D44B04" w:rsidP="00D44B04">
            <w:pPr>
              <w:rPr>
                <w:rFonts w:asciiTheme="majorHAnsi" w:hAnsiTheme="majorHAnsi" w:cstheme="majorHAnsi"/>
              </w:rPr>
            </w:pPr>
          </w:p>
        </w:tc>
      </w:tr>
      <w:tr w:rsidR="00D44B04" w:rsidRPr="007B413C" w:rsidTr="007B413C">
        <w:trPr>
          <w:trHeight w:val="204"/>
        </w:trPr>
        <w:tc>
          <w:tcPr>
            <w:tcW w:w="4106" w:type="dxa"/>
            <w:vAlign w:val="center"/>
          </w:tcPr>
          <w:p w:rsidR="00D44B04" w:rsidRPr="007B413C" w:rsidRDefault="00D44B04" w:rsidP="00D44B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vAlign w:val="center"/>
          </w:tcPr>
          <w:p w:rsidR="00D44B04" w:rsidRPr="007B413C" w:rsidRDefault="00D44B04" w:rsidP="00D44B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:rsidR="00D44B04" w:rsidRPr="007B413C" w:rsidRDefault="00D44B04" w:rsidP="00D44B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  <w:vAlign w:val="center"/>
          </w:tcPr>
          <w:p w:rsidR="00D44B04" w:rsidRPr="007B413C" w:rsidRDefault="00D44B04" w:rsidP="00D44B04">
            <w:pPr>
              <w:rPr>
                <w:rFonts w:asciiTheme="majorHAnsi" w:hAnsiTheme="majorHAnsi" w:cstheme="majorHAnsi"/>
              </w:rPr>
            </w:pPr>
          </w:p>
        </w:tc>
      </w:tr>
    </w:tbl>
    <w:p w:rsidR="005A4C9E" w:rsidRPr="007B413C" w:rsidRDefault="005A4C9E" w:rsidP="005A4C9E">
      <w:pPr>
        <w:rPr>
          <w:rFonts w:asciiTheme="majorHAnsi" w:hAnsiTheme="majorHAnsi" w:cstheme="majorHAnsi"/>
        </w:rPr>
      </w:pPr>
    </w:p>
    <w:sectPr w:rsidR="005A4C9E" w:rsidRPr="007B413C" w:rsidSect="005A4C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891"/>
    <w:multiLevelType w:val="hybridMultilevel"/>
    <w:tmpl w:val="CA64F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52B6F"/>
    <w:multiLevelType w:val="hybridMultilevel"/>
    <w:tmpl w:val="8850E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31139"/>
    <w:multiLevelType w:val="hybridMultilevel"/>
    <w:tmpl w:val="E0ACA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D5F55"/>
    <w:multiLevelType w:val="hybridMultilevel"/>
    <w:tmpl w:val="0A2EF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9E"/>
    <w:rsid w:val="000035EF"/>
    <w:rsid w:val="00090C46"/>
    <w:rsid w:val="00207E3B"/>
    <w:rsid w:val="002F10F9"/>
    <w:rsid w:val="00476789"/>
    <w:rsid w:val="004D25FB"/>
    <w:rsid w:val="005A24E3"/>
    <w:rsid w:val="005A4C9E"/>
    <w:rsid w:val="006E2250"/>
    <w:rsid w:val="006F7FF8"/>
    <w:rsid w:val="00706D74"/>
    <w:rsid w:val="007A64BC"/>
    <w:rsid w:val="007B413C"/>
    <w:rsid w:val="007E14D7"/>
    <w:rsid w:val="00926E8D"/>
    <w:rsid w:val="00B32D45"/>
    <w:rsid w:val="00B555E2"/>
    <w:rsid w:val="00BC7C70"/>
    <w:rsid w:val="00D44B04"/>
    <w:rsid w:val="00E158D3"/>
    <w:rsid w:val="00F06FC0"/>
    <w:rsid w:val="00F16E55"/>
    <w:rsid w:val="00F91ADD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DBE8"/>
  <w15:chartTrackingRefBased/>
  <w15:docId w15:val="{E4B95C9B-620D-4162-B47A-0880E32A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A24E3"/>
  </w:style>
  <w:style w:type="paragraph" w:styleId="Akapitzlist">
    <w:name w:val="List Paragraph"/>
    <w:basedOn w:val="Normalny"/>
    <w:uiPriority w:val="34"/>
    <w:qFormat/>
    <w:rsid w:val="007B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Antosiak Iwańska</dc:creator>
  <cp:keywords/>
  <dc:description/>
  <cp:lastModifiedBy>Magdalena Antosiak Iwańska</cp:lastModifiedBy>
  <cp:revision>5</cp:revision>
  <dcterms:created xsi:type="dcterms:W3CDTF">2023-07-14T13:03:00Z</dcterms:created>
  <dcterms:modified xsi:type="dcterms:W3CDTF">2023-08-04T12:46:00Z</dcterms:modified>
</cp:coreProperties>
</file>