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53" w:rsidRPr="00F10315" w:rsidRDefault="00175F53" w:rsidP="00A51351">
      <w:pPr>
        <w:spacing w:before="80" w:after="0" w:line="360" w:lineRule="auto"/>
        <w:jc w:val="center"/>
        <w:rPr>
          <w:rFonts w:ascii="Arial" w:hAnsi="Arial" w:cs="Arial"/>
          <w:b/>
        </w:rPr>
      </w:pPr>
      <w:bookmarkStart w:id="0" w:name="_GoBack"/>
      <w:bookmarkEnd w:id="0"/>
    </w:p>
    <w:p w:rsidR="009D01E9" w:rsidRPr="00F10315" w:rsidRDefault="006334BA" w:rsidP="00A51351">
      <w:pPr>
        <w:spacing w:before="80" w:after="0" w:line="360" w:lineRule="auto"/>
        <w:jc w:val="center"/>
        <w:rPr>
          <w:rFonts w:ascii="Arial" w:hAnsi="Arial" w:cs="Arial"/>
          <w:b/>
        </w:rPr>
      </w:pPr>
      <w:r w:rsidRPr="00F10315">
        <w:rPr>
          <w:rFonts w:ascii="Arial" w:hAnsi="Arial" w:cs="Arial"/>
          <w:b/>
        </w:rPr>
        <w:t xml:space="preserve">UMOWA NR </w:t>
      </w:r>
      <w:r w:rsidR="00DA76D8" w:rsidRPr="00F10315">
        <w:rPr>
          <w:rFonts w:ascii="Arial" w:hAnsi="Arial" w:cs="Arial"/>
          <w:b/>
        </w:rPr>
        <w:t>……………….</w:t>
      </w:r>
    </w:p>
    <w:p w:rsidR="009D01E9" w:rsidRPr="00F10315" w:rsidRDefault="009D01E9" w:rsidP="00A51351">
      <w:pPr>
        <w:spacing w:before="80" w:after="0" w:line="360" w:lineRule="auto"/>
        <w:jc w:val="both"/>
        <w:rPr>
          <w:rFonts w:ascii="Arial" w:hAnsi="Arial" w:cs="Arial"/>
        </w:rPr>
      </w:pPr>
    </w:p>
    <w:p w:rsidR="009D01E9" w:rsidRPr="00F10315" w:rsidRDefault="00EC169C" w:rsidP="00A51351">
      <w:pPr>
        <w:spacing w:before="80" w:after="0" w:line="360" w:lineRule="auto"/>
        <w:jc w:val="both"/>
        <w:rPr>
          <w:rFonts w:ascii="Arial" w:hAnsi="Arial" w:cs="Arial"/>
        </w:rPr>
      </w:pPr>
      <w:r w:rsidRPr="00F10315">
        <w:rPr>
          <w:rFonts w:ascii="Arial" w:hAnsi="Arial" w:cs="Arial"/>
        </w:rPr>
        <w:t xml:space="preserve">zawarta w Warszawie, w dniu </w:t>
      </w:r>
      <w:r w:rsidR="00DA76D8" w:rsidRPr="00F10315">
        <w:rPr>
          <w:rFonts w:ascii="Arial" w:hAnsi="Arial" w:cs="Arial"/>
        </w:rPr>
        <w:t>………….</w:t>
      </w:r>
      <w:r w:rsidR="00B06ECB" w:rsidRPr="00F10315">
        <w:rPr>
          <w:rFonts w:ascii="Arial" w:hAnsi="Arial" w:cs="Arial"/>
        </w:rPr>
        <w:t xml:space="preserve"> </w:t>
      </w:r>
      <w:r w:rsidR="0097568C" w:rsidRPr="00F10315">
        <w:rPr>
          <w:rFonts w:ascii="Arial" w:hAnsi="Arial" w:cs="Arial"/>
        </w:rPr>
        <w:t>20</w:t>
      </w:r>
      <w:r w:rsidR="008A7F4E" w:rsidRPr="00F10315">
        <w:rPr>
          <w:rFonts w:ascii="Arial" w:hAnsi="Arial" w:cs="Arial"/>
        </w:rPr>
        <w:t>2</w:t>
      </w:r>
      <w:r w:rsidR="00E7458B" w:rsidRPr="00F10315">
        <w:rPr>
          <w:rFonts w:ascii="Arial" w:hAnsi="Arial" w:cs="Arial"/>
        </w:rPr>
        <w:t>2</w:t>
      </w:r>
      <w:r w:rsidR="00DA76D8" w:rsidRPr="00F10315">
        <w:rPr>
          <w:rFonts w:ascii="Arial" w:hAnsi="Arial" w:cs="Arial"/>
        </w:rPr>
        <w:t xml:space="preserve"> </w:t>
      </w:r>
      <w:r w:rsidR="0097568C" w:rsidRPr="00F10315">
        <w:rPr>
          <w:rFonts w:ascii="Arial" w:hAnsi="Arial" w:cs="Arial"/>
        </w:rPr>
        <w:t>r. pomiędzy Instytutem Biocybernetyki i Inżynierii Biomedycznej im.</w:t>
      </w:r>
      <w:r w:rsidR="00801CCF" w:rsidRPr="00F10315">
        <w:rPr>
          <w:rFonts w:ascii="Arial" w:hAnsi="Arial" w:cs="Arial"/>
        </w:rPr>
        <w:t xml:space="preserve"> Macieja Nałęcza Polskiej Akademii Nauk, ul. Księcia Trojdena 4, 02 - 109 Warszawa (NIP: 525 - 00 - 09 - 453), reprezentowanym przez:</w:t>
      </w:r>
    </w:p>
    <w:p w:rsidR="00DA76D8" w:rsidRPr="00F10315" w:rsidRDefault="00DA76D8" w:rsidP="00A51351">
      <w:pPr>
        <w:pStyle w:val="normalny0"/>
        <w:numPr>
          <w:ilvl w:val="0"/>
          <w:numId w:val="22"/>
        </w:numPr>
        <w:spacing w:before="80" w:after="0" w:line="360" w:lineRule="auto"/>
        <w:ind w:hanging="436"/>
        <w:jc w:val="both"/>
        <w:rPr>
          <w:rFonts w:ascii="Arial" w:hAnsi="Arial" w:cs="Arial"/>
          <w:color w:val="000000"/>
          <w:sz w:val="22"/>
          <w:szCs w:val="22"/>
        </w:rPr>
      </w:pPr>
      <w:r w:rsidRPr="00F10315">
        <w:rPr>
          <w:rFonts w:ascii="Arial" w:hAnsi="Arial" w:cs="Arial"/>
          <w:color w:val="000000"/>
          <w:sz w:val="22"/>
          <w:szCs w:val="22"/>
        </w:rPr>
        <w:t>……………………………………………</w:t>
      </w:r>
      <w:r w:rsidR="008C1083" w:rsidRPr="00F10315">
        <w:rPr>
          <w:rFonts w:ascii="Arial" w:hAnsi="Arial" w:cs="Arial"/>
          <w:color w:val="000000"/>
          <w:sz w:val="22"/>
          <w:szCs w:val="22"/>
        </w:rPr>
        <w:t>..</w:t>
      </w:r>
    </w:p>
    <w:p w:rsidR="00DA76D8" w:rsidRPr="00F10315" w:rsidRDefault="00DA76D8" w:rsidP="00A51351">
      <w:pPr>
        <w:pStyle w:val="normalny0"/>
        <w:numPr>
          <w:ilvl w:val="0"/>
          <w:numId w:val="22"/>
        </w:numPr>
        <w:spacing w:before="80" w:after="0" w:line="360" w:lineRule="auto"/>
        <w:ind w:hanging="436"/>
        <w:jc w:val="both"/>
        <w:rPr>
          <w:rFonts w:ascii="Arial" w:hAnsi="Arial" w:cs="Arial"/>
          <w:color w:val="000000"/>
          <w:sz w:val="22"/>
          <w:szCs w:val="22"/>
        </w:rPr>
      </w:pPr>
      <w:r w:rsidRPr="00F10315">
        <w:rPr>
          <w:rFonts w:ascii="Arial" w:hAnsi="Arial" w:cs="Arial"/>
          <w:color w:val="000000"/>
          <w:sz w:val="22"/>
          <w:szCs w:val="22"/>
        </w:rPr>
        <w:t>……………………………………………..</w:t>
      </w:r>
    </w:p>
    <w:p w:rsidR="009D01E9" w:rsidRPr="00F10315" w:rsidRDefault="00EC169C" w:rsidP="00A51351">
      <w:pPr>
        <w:spacing w:before="80" w:after="0" w:line="360" w:lineRule="auto"/>
        <w:jc w:val="both"/>
        <w:rPr>
          <w:rFonts w:ascii="Arial" w:hAnsi="Arial" w:cs="Arial"/>
        </w:rPr>
      </w:pPr>
      <w:r w:rsidRPr="00F10315">
        <w:rPr>
          <w:rFonts w:ascii="Arial" w:hAnsi="Arial" w:cs="Arial"/>
        </w:rPr>
        <w:t xml:space="preserve">zwanym dalej  </w:t>
      </w:r>
      <w:r w:rsidRPr="00F10315">
        <w:rPr>
          <w:rFonts w:ascii="Arial" w:hAnsi="Arial" w:cs="Arial"/>
          <w:b/>
        </w:rPr>
        <w:t>„Zamawiającym”</w:t>
      </w:r>
      <w:r w:rsidRPr="00F10315">
        <w:rPr>
          <w:rFonts w:ascii="Arial" w:hAnsi="Arial" w:cs="Arial"/>
        </w:rPr>
        <w:t xml:space="preserve">, </w:t>
      </w:r>
    </w:p>
    <w:p w:rsidR="00FA11B0" w:rsidRPr="00F10315" w:rsidRDefault="00801CCF" w:rsidP="00A51351">
      <w:pPr>
        <w:tabs>
          <w:tab w:val="left" w:pos="993"/>
        </w:tabs>
        <w:spacing w:before="80" w:after="0" w:line="360" w:lineRule="auto"/>
        <w:jc w:val="both"/>
        <w:rPr>
          <w:rFonts w:ascii="Arial" w:hAnsi="Arial" w:cs="Arial"/>
        </w:rPr>
      </w:pPr>
      <w:r w:rsidRPr="00F10315">
        <w:rPr>
          <w:rFonts w:ascii="Arial" w:hAnsi="Arial" w:cs="Arial"/>
        </w:rPr>
        <w:t>a</w:t>
      </w:r>
    </w:p>
    <w:p w:rsidR="00FA11B0" w:rsidRPr="00F10315" w:rsidRDefault="00801CCF" w:rsidP="00A51351">
      <w:pPr>
        <w:tabs>
          <w:tab w:val="left" w:pos="993"/>
        </w:tabs>
        <w:spacing w:before="80" w:after="0" w:line="360" w:lineRule="auto"/>
        <w:jc w:val="both"/>
        <w:rPr>
          <w:rFonts w:ascii="Arial" w:hAnsi="Arial" w:cs="Arial"/>
          <w:color w:val="000000"/>
        </w:rPr>
      </w:pPr>
      <w:r w:rsidRPr="00F10315">
        <w:rPr>
          <w:rFonts w:ascii="Arial" w:hAnsi="Arial" w:cs="Arial"/>
        </w:rPr>
        <w:t>…………………………………………………………………..</w:t>
      </w:r>
    </w:p>
    <w:p w:rsidR="00FA11B0" w:rsidRPr="00F10315" w:rsidRDefault="00801CCF" w:rsidP="00A51351">
      <w:pPr>
        <w:spacing w:before="80" w:after="0" w:line="360" w:lineRule="auto"/>
        <w:jc w:val="both"/>
        <w:rPr>
          <w:rFonts w:ascii="Arial" w:hAnsi="Arial" w:cs="Arial"/>
        </w:rPr>
      </w:pPr>
      <w:r w:rsidRPr="00F10315">
        <w:rPr>
          <w:rFonts w:ascii="Arial" w:hAnsi="Arial" w:cs="Arial"/>
        </w:rPr>
        <w:t>reprezentowanym przez:</w:t>
      </w:r>
    </w:p>
    <w:p w:rsidR="00FA11B0" w:rsidRPr="00F10315" w:rsidRDefault="00801CCF" w:rsidP="00A51351">
      <w:pPr>
        <w:numPr>
          <w:ilvl w:val="0"/>
          <w:numId w:val="18"/>
        </w:numPr>
        <w:tabs>
          <w:tab w:val="left" w:pos="851"/>
        </w:tabs>
        <w:spacing w:before="80" w:after="0" w:line="360" w:lineRule="auto"/>
        <w:ind w:hanging="436"/>
        <w:jc w:val="both"/>
        <w:rPr>
          <w:rFonts w:ascii="Arial" w:hAnsi="Arial" w:cs="Arial"/>
        </w:rPr>
      </w:pPr>
      <w:r w:rsidRPr="00F10315">
        <w:rPr>
          <w:rFonts w:ascii="Arial" w:hAnsi="Arial" w:cs="Arial"/>
        </w:rPr>
        <w:t>………………………………………….</w:t>
      </w:r>
    </w:p>
    <w:p w:rsidR="00FA11B0" w:rsidRPr="00F10315" w:rsidRDefault="00801CCF" w:rsidP="00A51351">
      <w:pPr>
        <w:numPr>
          <w:ilvl w:val="0"/>
          <w:numId w:val="18"/>
        </w:numPr>
        <w:tabs>
          <w:tab w:val="left" w:pos="851"/>
        </w:tabs>
        <w:spacing w:before="80" w:after="0" w:line="360" w:lineRule="auto"/>
        <w:ind w:hanging="436"/>
        <w:jc w:val="both"/>
        <w:rPr>
          <w:rFonts w:ascii="Arial" w:hAnsi="Arial" w:cs="Arial"/>
        </w:rPr>
      </w:pPr>
      <w:r w:rsidRPr="00F10315">
        <w:rPr>
          <w:rFonts w:ascii="Arial" w:hAnsi="Arial" w:cs="Arial"/>
        </w:rPr>
        <w:t>………………………………………..</w:t>
      </w:r>
    </w:p>
    <w:p w:rsidR="00FA11B0" w:rsidRPr="00F10315" w:rsidRDefault="00801CCF" w:rsidP="00A51351">
      <w:pPr>
        <w:spacing w:before="80" w:after="0" w:line="360" w:lineRule="auto"/>
        <w:jc w:val="both"/>
        <w:rPr>
          <w:rFonts w:ascii="Arial" w:hAnsi="Arial" w:cs="Arial"/>
          <w:b/>
        </w:rPr>
      </w:pPr>
      <w:r w:rsidRPr="00F10315">
        <w:rPr>
          <w:rFonts w:ascii="Arial" w:hAnsi="Arial" w:cs="Arial"/>
        </w:rPr>
        <w:t xml:space="preserve">zwanym dalej  </w:t>
      </w:r>
      <w:r w:rsidRPr="00F10315">
        <w:rPr>
          <w:rFonts w:ascii="Arial" w:hAnsi="Arial" w:cs="Arial"/>
          <w:b/>
        </w:rPr>
        <w:t>„Wykonawcą”.</w:t>
      </w:r>
    </w:p>
    <w:p w:rsidR="00FA11B0" w:rsidRPr="00F10315" w:rsidRDefault="00FA11B0" w:rsidP="00A51351">
      <w:pPr>
        <w:spacing w:before="80" w:after="0" w:line="360" w:lineRule="auto"/>
        <w:jc w:val="both"/>
        <w:rPr>
          <w:rFonts w:ascii="Arial" w:hAnsi="Arial" w:cs="Arial"/>
        </w:rPr>
      </w:pPr>
    </w:p>
    <w:p w:rsidR="004B7C5B" w:rsidRPr="00F10315" w:rsidRDefault="004B7C5B" w:rsidP="00A51351">
      <w:pPr>
        <w:spacing w:before="80" w:after="0" w:line="360" w:lineRule="auto"/>
        <w:jc w:val="center"/>
        <w:rPr>
          <w:rFonts w:ascii="Arial" w:hAnsi="Arial" w:cs="Arial"/>
          <w:b/>
        </w:rPr>
      </w:pPr>
      <w:bookmarkStart w:id="1" w:name="_Toc228104836"/>
      <w:r w:rsidRPr="00F10315">
        <w:rPr>
          <w:rFonts w:ascii="Arial" w:hAnsi="Arial" w:cs="Arial"/>
          <w:b/>
        </w:rPr>
        <w:t>Postanowienia ogólne.</w:t>
      </w:r>
    </w:p>
    <w:p w:rsidR="004B7C5B" w:rsidRPr="00F10315" w:rsidRDefault="004B7C5B" w:rsidP="00A51351">
      <w:pPr>
        <w:keepNext/>
        <w:tabs>
          <w:tab w:val="left" w:pos="708"/>
        </w:tabs>
        <w:spacing w:before="80" w:after="0" w:line="360" w:lineRule="auto"/>
        <w:ind w:left="567" w:hanging="454"/>
        <w:jc w:val="center"/>
        <w:outlineLvl w:val="0"/>
        <w:rPr>
          <w:rFonts w:ascii="Arial" w:eastAsia="SimSun" w:hAnsi="Arial" w:cs="Arial"/>
          <w:b/>
          <w:lang w:eastAsia="zh-CN"/>
        </w:rPr>
      </w:pPr>
      <w:r w:rsidRPr="00F10315">
        <w:rPr>
          <w:rFonts w:ascii="Arial" w:eastAsia="SimSun" w:hAnsi="Arial" w:cs="Arial"/>
          <w:b/>
          <w:lang w:eastAsia="zh-CN"/>
        </w:rPr>
        <w:t>§ 1.</w:t>
      </w:r>
    </w:p>
    <w:p w:rsidR="00506434" w:rsidRPr="00F10315" w:rsidRDefault="004B7C5B" w:rsidP="00A51351">
      <w:pPr>
        <w:pStyle w:val="normalny0"/>
        <w:spacing w:before="0" w:after="0" w:line="360" w:lineRule="auto"/>
        <w:jc w:val="both"/>
        <w:rPr>
          <w:rFonts w:ascii="Arial" w:hAnsi="Arial" w:cs="Arial"/>
          <w:sz w:val="22"/>
          <w:szCs w:val="22"/>
        </w:rPr>
      </w:pPr>
      <w:r w:rsidRPr="00F10315">
        <w:rPr>
          <w:rFonts w:ascii="Arial" w:hAnsi="Arial" w:cs="Arial"/>
          <w:sz w:val="22"/>
          <w:szCs w:val="22"/>
        </w:rPr>
        <w:t xml:space="preserve">Umowa zawarta  z Wykonawcą, którego ofertę wybrano, jako najkorzystniejszą w wyniku przeprowadzonego postępowania o udzielenie zamówienia publicznego </w:t>
      </w:r>
      <w:r w:rsidR="00801CCF" w:rsidRPr="00F10315">
        <w:rPr>
          <w:rFonts w:ascii="Arial" w:hAnsi="Arial" w:cs="Arial"/>
          <w:sz w:val="22"/>
          <w:szCs w:val="22"/>
        </w:rPr>
        <w:t>na dostawę</w:t>
      </w:r>
      <w:r w:rsidR="00175F53" w:rsidRPr="00F10315">
        <w:rPr>
          <w:rFonts w:ascii="Arial" w:hAnsi="Arial" w:cs="Arial"/>
          <w:sz w:val="22"/>
          <w:szCs w:val="22"/>
        </w:rPr>
        <w:t xml:space="preserve"> </w:t>
      </w:r>
      <w:r w:rsidR="00506434" w:rsidRPr="00F10315">
        <w:rPr>
          <w:rStyle w:val="normalnychar"/>
          <w:rFonts w:ascii="Arial" w:hAnsi="Arial" w:cs="Arial"/>
          <w:color w:val="000000"/>
          <w:sz w:val="22"/>
          <w:szCs w:val="22"/>
        </w:rPr>
        <w:t xml:space="preserve">wirówki </w:t>
      </w:r>
      <w:r w:rsidR="00506434" w:rsidRPr="00F10315">
        <w:rPr>
          <w:rFonts w:ascii="Arial" w:hAnsi="Arial" w:cs="Arial"/>
          <w:sz w:val="22"/>
          <w:szCs w:val="22"/>
        </w:rPr>
        <w:t xml:space="preserve">laboratoryjnej </w:t>
      </w:r>
      <w:r w:rsidR="00506434" w:rsidRPr="00F10315">
        <w:rPr>
          <w:rStyle w:val="normalnychar"/>
          <w:rFonts w:ascii="Arial" w:hAnsi="Arial" w:cs="Arial"/>
          <w:color w:val="000000"/>
          <w:sz w:val="22"/>
          <w:szCs w:val="22"/>
        </w:rPr>
        <w:t xml:space="preserve">na potrzeby </w:t>
      </w:r>
      <w:r w:rsidR="00506434" w:rsidRPr="00F10315">
        <w:rPr>
          <w:rFonts w:ascii="Arial" w:hAnsi="Arial" w:cs="Arial"/>
          <w:color w:val="000000"/>
          <w:sz w:val="22"/>
          <w:szCs w:val="22"/>
        </w:rPr>
        <w:t>Instytutu Biocybernetyki i Inżynierii Biomedycznej im. Macieja Nałęcza Polskiej Akademii Nauk.</w:t>
      </w:r>
      <w:r w:rsidR="00506434" w:rsidRPr="00F10315">
        <w:rPr>
          <w:rFonts w:ascii="Arial" w:hAnsi="Arial" w:cs="Arial"/>
          <w:sz w:val="22"/>
          <w:szCs w:val="22"/>
        </w:rPr>
        <w:t xml:space="preserve"> Oznaczenie sprawy: DT.OT/220/04/2022.</w:t>
      </w:r>
    </w:p>
    <w:p w:rsidR="00506434" w:rsidRPr="00F10315" w:rsidRDefault="00506434" w:rsidP="00A51351">
      <w:pPr>
        <w:pStyle w:val="normalny0"/>
        <w:spacing w:before="0" w:after="0" w:line="360" w:lineRule="auto"/>
        <w:jc w:val="both"/>
        <w:rPr>
          <w:rFonts w:ascii="Arial" w:hAnsi="Arial" w:cs="Arial"/>
          <w:sz w:val="22"/>
          <w:szCs w:val="22"/>
        </w:rPr>
      </w:pPr>
    </w:p>
    <w:p w:rsidR="004B7C5B" w:rsidRPr="00F10315" w:rsidRDefault="004B7C5B" w:rsidP="00A51351">
      <w:pPr>
        <w:pStyle w:val="normalny0"/>
        <w:spacing w:before="0" w:after="0" w:line="360" w:lineRule="auto"/>
        <w:jc w:val="both"/>
        <w:rPr>
          <w:rFonts w:ascii="Arial" w:hAnsi="Arial" w:cs="Arial"/>
          <w:sz w:val="22"/>
          <w:szCs w:val="22"/>
        </w:rPr>
      </w:pPr>
    </w:p>
    <w:p w:rsidR="00666457" w:rsidRPr="00F10315" w:rsidRDefault="00666457" w:rsidP="00A51351">
      <w:pPr>
        <w:spacing w:after="0" w:line="360" w:lineRule="auto"/>
        <w:rPr>
          <w:rFonts w:ascii="Arial" w:hAnsi="Arial" w:cs="Arial"/>
          <w:b/>
        </w:rPr>
      </w:pPr>
      <w:r w:rsidRPr="00F10315">
        <w:rPr>
          <w:rFonts w:ascii="Arial" w:hAnsi="Arial" w:cs="Arial"/>
          <w:b/>
        </w:rPr>
        <w:br w:type="page"/>
      </w:r>
    </w:p>
    <w:p w:rsidR="005427D3" w:rsidRPr="00F10315" w:rsidRDefault="00EC169C" w:rsidP="00A51351">
      <w:pPr>
        <w:spacing w:before="80" w:after="0" w:line="360" w:lineRule="auto"/>
        <w:jc w:val="center"/>
        <w:rPr>
          <w:rFonts w:ascii="Arial" w:hAnsi="Arial" w:cs="Arial"/>
          <w:b/>
        </w:rPr>
      </w:pPr>
      <w:r w:rsidRPr="00F10315">
        <w:rPr>
          <w:rFonts w:ascii="Arial" w:hAnsi="Arial" w:cs="Arial"/>
          <w:b/>
        </w:rPr>
        <w:lastRenderedPageBreak/>
        <w:t>Przedmiot umowy.</w:t>
      </w:r>
    </w:p>
    <w:p w:rsidR="005427D3" w:rsidRPr="00F10315" w:rsidRDefault="00EC169C" w:rsidP="00A51351">
      <w:pPr>
        <w:keepNext/>
        <w:tabs>
          <w:tab w:val="left" w:pos="708"/>
        </w:tabs>
        <w:spacing w:before="80" w:after="0" w:line="360" w:lineRule="auto"/>
        <w:ind w:left="567" w:hanging="454"/>
        <w:jc w:val="center"/>
        <w:outlineLvl w:val="0"/>
        <w:rPr>
          <w:rFonts w:ascii="Arial" w:eastAsia="SimSun" w:hAnsi="Arial" w:cs="Arial"/>
          <w:b/>
          <w:lang w:eastAsia="zh-CN"/>
        </w:rPr>
      </w:pPr>
      <w:r w:rsidRPr="00F10315">
        <w:rPr>
          <w:rFonts w:ascii="Arial" w:eastAsia="SimSun" w:hAnsi="Arial" w:cs="Arial"/>
          <w:b/>
          <w:lang w:eastAsia="zh-CN"/>
        </w:rPr>
        <w:t xml:space="preserve">§ </w:t>
      </w:r>
      <w:bookmarkEnd w:id="1"/>
      <w:r w:rsidR="004B7C5B" w:rsidRPr="00F10315">
        <w:rPr>
          <w:rFonts w:ascii="Arial" w:eastAsia="SimSun" w:hAnsi="Arial" w:cs="Arial"/>
          <w:b/>
          <w:lang w:eastAsia="zh-CN"/>
        </w:rPr>
        <w:t>2</w:t>
      </w:r>
      <w:r w:rsidRPr="00F10315">
        <w:rPr>
          <w:rFonts w:ascii="Arial" w:eastAsia="SimSun" w:hAnsi="Arial" w:cs="Arial"/>
          <w:b/>
          <w:lang w:eastAsia="zh-CN"/>
        </w:rPr>
        <w:t>.</w:t>
      </w:r>
    </w:p>
    <w:p w:rsidR="00311710" w:rsidRPr="00F10315" w:rsidRDefault="006051D0" w:rsidP="00A51351">
      <w:pPr>
        <w:pStyle w:val="normalny0"/>
        <w:numPr>
          <w:ilvl w:val="0"/>
          <w:numId w:val="24"/>
        </w:numPr>
        <w:spacing w:before="80" w:after="0" w:line="360" w:lineRule="auto"/>
        <w:jc w:val="both"/>
        <w:rPr>
          <w:rFonts w:ascii="Arial" w:hAnsi="Arial" w:cs="Arial"/>
          <w:sz w:val="22"/>
          <w:szCs w:val="22"/>
        </w:rPr>
      </w:pPr>
      <w:r w:rsidRPr="00F10315">
        <w:rPr>
          <w:rFonts w:ascii="Arial" w:hAnsi="Arial" w:cs="Arial"/>
          <w:sz w:val="22"/>
          <w:szCs w:val="22"/>
        </w:rPr>
        <w:t xml:space="preserve">Przedmiotem umowy jest dostawa </w:t>
      </w:r>
      <w:r w:rsidR="00A51351" w:rsidRPr="00F10315">
        <w:rPr>
          <w:rFonts w:ascii="Arial" w:hAnsi="Arial" w:cs="Arial"/>
          <w:sz w:val="22"/>
          <w:szCs w:val="22"/>
        </w:rPr>
        <w:t xml:space="preserve">wirówki laboratoryjnej </w:t>
      </w:r>
      <w:r w:rsidR="00311710" w:rsidRPr="00F10315">
        <w:rPr>
          <w:rFonts w:ascii="Arial" w:hAnsi="Arial" w:cs="Arial"/>
          <w:sz w:val="22"/>
          <w:szCs w:val="22"/>
        </w:rPr>
        <w:t>wraz z je</w:t>
      </w:r>
      <w:r w:rsidR="00A51351" w:rsidRPr="00F10315">
        <w:rPr>
          <w:rFonts w:ascii="Arial" w:hAnsi="Arial" w:cs="Arial"/>
          <w:sz w:val="22"/>
          <w:szCs w:val="22"/>
        </w:rPr>
        <w:t>j</w:t>
      </w:r>
      <w:r w:rsidR="00311710" w:rsidRPr="00F10315">
        <w:rPr>
          <w:rFonts w:ascii="Arial" w:hAnsi="Arial" w:cs="Arial"/>
          <w:sz w:val="22"/>
          <w:szCs w:val="22"/>
        </w:rPr>
        <w:t xml:space="preserve"> instalacją, uruchomieniem i szkoleniem oraz </w:t>
      </w:r>
      <w:r w:rsidR="00666457" w:rsidRPr="00F10315">
        <w:rPr>
          <w:rFonts w:ascii="Arial" w:hAnsi="Arial" w:cs="Arial"/>
          <w:sz w:val="22"/>
          <w:szCs w:val="22"/>
        </w:rPr>
        <w:t xml:space="preserve">elementów </w:t>
      </w:r>
      <w:r w:rsidR="00311710" w:rsidRPr="00F10315">
        <w:rPr>
          <w:rFonts w:ascii="Arial" w:hAnsi="Arial" w:cs="Arial"/>
          <w:sz w:val="22"/>
          <w:szCs w:val="22"/>
        </w:rPr>
        <w:t>niezbędnych do uruchomienia te</w:t>
      </w:r>
      <w:r w:rsidR="00A51351" w:rsidRPr="00F10315">
        <w:rPr>
          <w:rFonts w:ascii="Arial" w:hAnsi="Arial" w:cs="Arial"/>
          <w:sz w:val="22"/>
          <w:szCs w:val="22"/>
        </w:rPr>
        <w:t>j</w:t>
      </w:r>
      <w:r w:rsidR="00175F53" w:rsidRPr="00F10315" w:rsidDel="00175F53">
        <w:rPr>
          <w:rFonts w:ascii="Arial" w:hAnsi="Arial" w:cs="Arial"/>
          <w:sz w:val="22"/>
          <w:szCs w:val="22"/>
        </w:rPr>
        <w:t xml:space="preserve"> </w:t>
      </w:r>
      <w:r w:rsidR="00A51351" w:rsidRPr="00F10315">
        <w:rPr>
          <w:rFonts w:ascii="Arial" w:hAnsi="Arial" w:cs="Arial"/>
          <w:sz w:val="22"/>
          <w:szCs w:val="22"/>
        </w:rPr>
        <w:t xml:space="preserve">wirówki </w:t>
      </w:r>
      <w:r w:rsidR="00311710" w:rsidRPr="00F10315">
        <w:rPr>
          <w:rFonts w:ascii="Arial" w:hAnsi="Arial" w:cs="Arial"/>
          <w:sz w:val="22"/>
          <w:szCs w:val="22"/>
        </w:rPr>
        <w:t>na potrzeby Instytutu Biocybernetyki i Inżynierii Biomedycznej im. M</w:t>
      </w:r>
      <w:r w:rsidR="00666457" w:rsidRPr="00F10315">
        <w:rPr>
          <w:rFonts w:ascii="Arial" w:hAnsi="Arial" w:cs="Arial"/>
          <w:sz w:val="22"/>
          <w:szCs w:val="22"/>
        </w:rPr>
        <w:t xml:space="preserve">acieja </w:t>
      </w:r>
      <w:r w:rsidR="00311710" w:rsidRPr="00F10315">
        <w:rPr>
          <w:rFonts w:ascii="Arial" w:hAnsi="Arial" w:cs="Arial"/>
          <w:sz w:val="22"/>
          <w:szCs w:val="22"/>
        </w:rPr>
        <w:t xml:space="preserve">Nałęcza </w:t>
      </w:r>
      <w:r w:rsidR="00FA5D7C" w:rsidRPr="00F10315">
        <w:rPr>
          <w:rFonts w:ascii="Arial" w:hAnsi="Arial" w:cs="Arial"/>
          <w:sz w:val="22"/>
          <w:szCs w:val="22"/>
        </w:rPr>
        <w:t xml:space="preserve">Polskiej Akademii Nauk  </w:t>
      </w:r>
      <w:r w:rsidR="00311710" w:rsidRPr="00F10315">
        <w:rPr>
          <w:rFonts w:ascii="Arial" w:hAnsi="Arial" w:cs="Arial"/>
          <w:sz w:val="22"/>
          <w:szCs w:val="22"/>
        </w:rPr>
        <w:t>w</w:t>
      </w:r>
      <w:r w:rsidR="00666457" w:rsidRPr="00F10315">
        <w:rPr>
          <w:rFonts w:ascii="Arial" w:hAnsi="Arial" w:cs="Arial"/>
          <w:sz w:val="22"/>
          <w:szCs w:val="22"/>
        </w:rPr>
        <w:t> </w:t>
      </w:r>
      <w:r w:rsidR="00311710" w:rsidRPr="00F10315">
        <w:rPr>
          <w:rFonts w:ascii="Arial" w:hAnsi="Arial" w:cs="Arial"/>
          <w:sz w:val="22"/>
          <w:szCs w:val="22"/>
        </w:rPr>
        <w:t>Warszawie</w:t>
      </w:r>
      <w:r w:rsidR="00801CCF" w:rsidRPr="00F10315">
        <w:rPr>
          <w:rFonts w:ascii="Arial" w:hAnsi="Arial" w:cs="Arial"/>
          <w:sz w:val="22"/>
          <w:szCs w:val="22"/>
        </w:rPr>
        <w:t>, zwane</w:t>
      </w:r>
      <w:r w:rsidR="00A51351" w:rsidRPr="00F10315">
        <w:rPr>
          <w:rFonts w:ascii="Arial" w:hAnsi="Arial" w:cs="Arial"/>
          <w:sz w:val="22"/>
          <w:szCs w:val="22"/>
        </w:rPr>
        <w:t>j</w:t>
      </w:r>
      <w:r w:rsidR="00801CCF" w:rsidRPr="00F10315">
        <w:rPr>
          <w:rFonts w:ascii="Arial" w:hAnsi="Arial" w:cs="Arial"/>
          <w:sz w:val="22"/>
          <w:szCs w:val="22"/>
        </w:rPr>
        <w:t xml:space="preserve"> dalej </w:t>
      </w:r>
      <w:r w:rsidR="00A51351" w:rsidRPr="00F10315">
        <w:rPr>
          <w:rFonts w:ascii="Arial" w:hAnsi="Arial" w:cs="Arial"/>
          <w:sz w:val="22"/>
          <w:szCs w:val="22"/>
        </w:rPr>
        <w:t>wirówką</w:t>
      </w:r>
      <w:r w:rsidR="00175F53" w:rsidRPr="00F10315">
        <w:rPr>
          <w:rFonts w:ascii="Arial" w:hAnsi="Arial" w:cs="Arial"/>
          <w:sz w:val="22"/>
          <w:szCs w:val="22"/>
        </w:rPr>
        <w:t>.</w:t>
      </w:r>
    </w:p>
    <w:p w:rsidR="005427D3" w:rsidRPr="00F10315" w:rsidRDefault="00EC169C" w:rsidP="00A51351">
      <w:pPr>
        <w:pStyle w:val="normalny0"/>
        <w:numPr>
          <w:ilvl w:val="0"/>
          <w:numId w:val="24"/>
        </w:numPr>
        <w:tabs>
          <w:tab w:val="left" w:pos="426"/>
        </w:tabs>
        <w:spacing w:before="80" w:after="0" w:line="360" w:lineRule="auto"/>
        <w:jc w:val="both"/>
        <w:rPr>
          <w:rFonts w:ascii="Arial" w:hAnsi="Arial" w:cs="Arial"/>
          <w:sz w:val="22"/>
          <w:szCs w:val="22"/>
        </w:rPr>
      </w:pPr>
      <w:r w:rsidRPr="00F10315">
        <w:rPr>
          <w:rFonts w:ascii="Arial" w:hAnsi="Arial" w:cs="Arial"/>
          <w:sz w:val="22"/>
          <w:szCs w:val="22"/>
        </w:rPr>
        <w:t xml:space="preserve">Wykonawca oświadcza, że </w:t>
      </w:r>
      <w:r w:rsidR="00532C8B" w:rsidRPr="00F10315">
        <w:rPr>
          <w:rFonts w:ascii="Arial" w:hAnsi="Arial" w:cs="Arial"/>
          <w:sz w:val="22"/>
          <w:szCs w:val="22"/>
        </w:rPr>
        <w:t>wirówka</w:t>
      </w:r>
      <w:r w:rsidR="00532C8B" w:rsidRPr="00F10315" w:rsidDel="00532C8B">
        <w:rPr>
          <w:rFonts w:ascii="Arial" w:hAnsi="Arial" w:cs="Arial"/>
          <w:sz w:val="22"/>
          <w:szCs w:val="22"/>
        </w:rPr>
        <w:t xml:space="preserve"> </w:t>
      </w:r>
      <w:r w:rsidRPr="00F10315">
        <w:rPr>
          <w:rFonts w:ascii="Arial" w:hAnsi="Arial" w:cs="Arial"/>
          <w:color w:val="000000" w:themeColor="text1"/>
          <w:sz w:val="22"/>
          <w:szCs w:val="22"/>
        </w:rPr>
        <w:t>bę</w:t>
      </w:r>
      <w:r w:rsidR="0073193F" w:rsidRPr="00F10315">
        <w:rPr>
          <w:rFonts w:ascii="Arial" w:hAnsi="Arial" w:cs="Arial"/>
          <w:color w:val="000000" w:themeColor="text1"/>
          <w:sz w:val="22"/>
          <w:szCs w:val="22"/>
        </w:rPr>
        <w:t>d</w:t>
      </w:r>
      <w:r w:rsidR="00426E84" w:rsidRPr="00F10315">
        <w:rPr>
          <w:rFonts w:ascii="Arial" w:hAnsi="Arial" w:cs="Arial"/>
          <w:color w:val="000000" w:themeColor="text1"/>
          <w:sz w:val="22"/>
          <w:szCs w:val="22"/>
        </w:rPr>
        <w:t>zie</w:t>
      </w:r>
      <w:r w:rsidRPr="00F10315">
        <w:rPr>
          <w:rFonts w:ascii="Arial" w:hAnsi="Arial" w:cs="Arial"/>
          <w:color w:val="000000" w:themeColor="text1"/>
          <w:sz w:val="22"/>
          <w:szCs w:val="22"/>
        </w:rPr>
        <w:t xml:space="preserve"> now</w:t>
      </w:r>
      <w:r w:rsidR="00532C8B" w:rsidRPr="00F10315">
        <w:rPr>
          <w:rFonts w:ascii="Arial" w:hAnsi="Arial" w:cs="Arial"/>
          <w:color w:val="000000" w:themeColor="text1"/>
          <w:sz w:val="22"/>
          <w:szCs w:val="22"/>
        </w:rPr>
        <w:t>a</w:t>
      </w:r>
      <w:r w:rsidRPr="00F10315">
        <w:rPr>
          <w:rFonts w:ascii="Arial" w:hAnsi="Arial" w:cs="Arial"/>
          <w:color w:val="000000" w:themeColor="text1"/>
          <w:sz w:val="22"/>
          <w:szCs w:val="22"/>
        </w:rPr>
        <w:t>, dopuszczon</w:t>
      </w:r>
      <w:r w:rsidR="00532C8B" w:rsidRPr="00F10315">
        <w:rPr>
          <w:rFonts w:ascii="Arial" w:hAnsi="Arial" w:cs="Arial"/>
          <w:color w:val="000000" w:themeColor="text1"/>
          <w:sz w:val="22"/>
          <w:szCs w:val="22"/>
        </w:rPr>
        <w:t>a</w:t>
      </w:r>
      <w:r w:rsidRPr="00F10315">
        <w:rPr>
          <w:rFonts w:ascii="Arial" w:hAnsi="Arial" w:cs="Arial"/>
          <w:color w:val="000000" w:themeColor="text1"/>
          <w:sz w:val="22"/>
          <w:szCs w:val="22"/>
        </w:rPr>
        <w:t xml:space="preserve"> do obrotu i stosowania na terenie Rzeczpospolitej Polskiej zgodnie z obowiązującymi przepisami prawa</w:t>
      </w:r>
      <w:r w:rsidRPr="00F10315">
        <w:rPr>
          <w:rFonts w:ascii="Arial" w:hAnsi="Arial" w:cs="Arial"/>
          <w:sz w:val="22"/>
          <w:szCs w:val="22"/>
        </w:rPr>
        <w:t xml:space="preserve">, </w:t>
      </w:r>
      <w:r w:rsidR="00426E05" w:rsidRPr="00F10315">
        <w:rPr>
          <w:rFonts w:ascii="Arial" w:hAnsi="Arial" w:cs="Arial"/>
          <w:sz w:val="22"/>
          <w:szCs w:val="22"/>
        </w:rPr>
        <w:t>oznaczon</w:t>
      </w:r>
      <w:r w:rsidR="00532C8B" w:rsidRPr="00F10315">
        <w:rPr>
          <w:rFonts w:ascii="Arial" w:hAnsi="Arial" w:cs="Arial"/>
          <w:sz w:val="22"/>
          <w:szCs w:val="22"/>
        </w:rPr>
        <w:t>a</w:t>
      </w:r>
      <w:r w:rsidR="00426E05" w:rsidRPr="00F10315">
        <w:rPr>
          <w:rFonts w:ascii="Arial" w:hAnsi="Arial" w:cs="Arial"/>
          <w:sz w:val="22"/>
          <w:szCs w:val="22"/>
        </w:rPr>
        <w:t xml:space="preserve"> znakiem CE</w:t>
      </w:r>
      <w:r w:rsidR="00426E05" w:rsidRPr="00F10315">
        <w:rPr>
          <w:rFonts w:ascii="Arial" w:hAnsi="Arial" w:cs="Arial"/>
          <w:bCs/>
          <w:sz w:val="22"/>
          <w:szCs w:val="22"/>
        </w:rPr>
        <w:t xml:space="preserve">, </w:t>
      </w:r>
      <w:r w:rsidR="00426E05" w:rsidRPr="00F10315">
        <w:rPr>
          <w:rFonts w:ascii="Arial" w:hAnsi="Arial" w:cs="Arial"/>
          <w:sz w:val="22"/>
          <w:szCs w:val="22"/>
        </w:rPr>
        <w:t>o ile oznaczenie dotyczy dane</w:t>
      </w:r>
      <w:r w:rsidR="00532C8B" w:rsidRPr="00F10315">
        <w:rPr>
          <w:rFonts w:ascii="Arial" w:hAnsi="Arial" w:cs="Arial"/>
          <w:sz w:val="22"/>
          <w:szCs w:val="22"/>
        </w:rPr>
        <w:t>j</w:t>
      </w:r>
      <w:r w:rsidR="00426E05" w:rsidRPr="00F10315">
        <w:rPr>
          <w:rFonts w:ascii="Arial" w:hAnsi="Arial" w:cs="Arial"/>
          <w:sz w:val="22"/>
          <w:szCs w:val="22"/>
        </w:rPr>
        <w:t xml:space="preserve"> </w:t>
      </w:r>
      <w:r w:rsidR="00532C8B" w:rsidRPr="00F10315">
        <w:rPr>
          <w:rFonts w:ascii="Arial" w:hAnsi="Arial" w:cs="Arial"/>
          <w:sz w:val="22"/>
          <w:szCs w:val="22"/>
        </w:rPr>
        <w:t>wirówki</w:t>
      </w:r>
      <w:r w:rsidR="00426E05" w:rsidRPr="00F10315">
        <w:rPr>
          <w:rFonts w:ascii="Arial" w:hAnsi="Arial" w:cs="Arial"/>
          <w:sz w:val="22"/>
          <w:szCs w:val="22"/>
        </w:rPr>
        <w:t xml:space="preserve">, </w:t>
      </w:r>
      <w:r w:rsidRPr="00F10315">
        <w:rPr>
          <w:rFonts w:ascii="Arial" w:hAnsi="Arial" w:cs="Arial"/>
          <w:sz w:val="22"/>
          <w:szCs w:val="22"/>
        </w:rPr>
        <w:t>pozbawion</w:t>
      </w:r>
      <w:r w:rsidR="00532C8B" w:rsidRPr="00F10315">
        <w:rPr>
          <w:rFonts w:ascii="Arial" w:hAnsi="Arial" w:cs="Arial"/>
          <w:sz w:val="22"/>
          <w:szCs w:val="22"/>
        </w:rPr>
        <w:t>a</w:t>
      </w:r>
      <w:r w:rsidRPr="00F10315">
        <w:rPr>
          <w:rFonts w:ascii="Arial" w:hAnsi="Arial" w:cs="Arial"/>
          <w:sz w:val="22"/>
          <w:szCs w:val="22"/>
        </w:rPr>
        <w:t xml:space="preserve"> jakichko</w:t>
      </w:r>
      <w:r w:rsidRPr="00F10315">
        <w:rPr>
          <w:rFonts w:ascii="Arial" w:hAnsi="Arial" w:cs="Arial"/>
          <w:color w:val="000000" w:themeColor="text1"/>
          <w:sz w:val="22"/>
          <w:szCs w:val="22"/>
        </w:rPr>
        <w:t>lwiek ograniczeń, w szczególności kodów serwisowych lub innych blokad oraz ograniczeń prawnych, które utrudniałyby lub unie</w:t>
      </w:r>
      <w:r w:rsidRPr="00F10315">
        <w:rPr>
          <w:rFonts w:ascii="Arial" w:hAnsi="Arial" w:cs="Arial"/>
          <w:sz w:val="22"/>
          <w:szCs w:val="22"/>
        </w:rPr>
        <w:t>możliwiałyby Zamawiają</w:t>
      </w:r>
      <w:r w:rsidRPr="00F10315">
        <w:rPr>
          <w:rFonts w:ascii="Arial" w:hAnsi="Arial" w:cs="Arial"/>
          <w:bCs/>
          <w:sz w:val="22"/>
          <w:szCs w:val="22"/>
        </w:rPr>
        <w:t>ce</w:t>
      </w:r>
      <w:r w:rsidRPr="00F10315">
        <w:rPr>
          <w:rFonts w:ascii="Arial" w:hAnsi="Arial" w:cs="Arial"/>
          <w:sz w:val="22"/>
          <w:szCs w:val="22"/>
        </w:rPr>
        <w:t>mu korzystanie z</w:t>
      </w:r>
      <w:r w:rsidR="00532C8B" w:rsidRPr="00F10315">
        <w:rPr>
          <w:rFonts w:ascii="Arial" w:hAnsi="Arial" w:cs="Arial"/>
          <w:sz w:val="22"/>
          <w:szCs w:val="22"/>
        </w:rPr>
        <w:t xml:space="preserve"> wirówki</w:t>
      </w:r>
      <w:r w:rsidR="00C4055B" w:rsidRPr="00F10315">
        <w:rPr>
          <w:rFonts w:ascii="Arial" w:hAnsi="Arial" w:cs="Arial"/>
          <w:sz w:val="22"/>
          <w:szCs w:val="22"/>
        </w:rPr>
        <w:t xml:space="preserve"> </w:t>
      </w:r>
      <w:r w:rsidRPr="00F10315">
        <w:rPr>
          <w:rFonts w:ascii="Arial" w:hAnsi="Arial" w:cs="Arial"/>
          <w:sz w:val="22"/>
          <w:szCs w:val="22"/>
        </w:rPr>
        <w:t xml:space="preserve">zgodnie z </w:t>
      </w:r>
      <w:r w:rsidR="00426E84" w:rsidRPr="00F10315">
        <w:rPr>
          <w:rFonts w:ascii="Arial" w:hAnsi="Arial" w:cs="Arial"/>
          <w:sz w:val="22"/>
          <w:szCs w:val="22"/>
        </w:rPr>
        <w:t>je</w:t>
      </w:r>
      <w:r w:rsidR="00532C8B" w:rsidRPr="00F10315">
        <w:rPr>
          <w:rFonts w:ascii="Arial" w:hAnsi="Arial" w:cs="Arial"/>
          <w:sz w:val="22"/>
          <w:szCs w:val="22"/>
        </w:rPr>
        <w:t>j</w:t>
      </w:r>
      <w:r w:rsidRPr="00F10315">
        <w:rPr>
          <w:rFonts w:ascii="Arial" w:hAnsi="Arial" w:cs="Arial"/>
          <w:sz w:val="22"/>
          <w:szCs w:val="22"/>
        </w:rPr>
        <w:t xml:space="preserve"> przeznaczeniem, nie obciążon</w:t>
      </w:r>
      <w:r w:rsidR="00532C8B" w:rsidRPr="00F10315">
        <w:rPr>
          <w:rFonts w:ascii="Arial" w:hAnsi="Arial" w:cs="Arial"/>
          <w:sz w:val="22"/>
          <w:szCs w:val="22"/>
        </w:rPr>
        <w:t>a</w:t>
      </w:r>
      <w:r w:rsidRPr="00F10315">
        <w:rPr>
          <w:rFonts w:ascii="Arial" w:hAnsi="Arial" w:cs="Arial"/>
          <w:sz w:val="22"/>
          <w:szCs w:val="22"/>
        </w:rPr>
        <w:t xml:space="preserve"> prawami osób trzecich. </w:t>
      </w:r>
    </w:p>
    <w:p w:rsidR="00310A6A" w:rsidRPr="00F10315" w:rsidRDefault="00CB54F6">
      <w:pPr>
        <w:pStyle w:val="normalny0"/>
        <w:numPr>
          <w:ilvl w:val="0"/>
          <w:numId w:val="24"/>
        </w:numPr>
        <w:tabs>
          <w:tab w:val="left" w:pos="426"/>
          <w:tab w:val="left" w:pos="851"/>
        </w:tabs>
        <w:spacing w:before="80" w:after="0" w:line="360" w:lineRule="auto"/>
        <w:jc w:val="both"/>
        <w:rPr>
          <w:rFonts w:ascii="Arial" w:hAnsi="Arial" w:cs="Arial"/>
          <w:sz w:val="22"/>
          <w:szCs w:val="22"/>
        </w:rPr>
      </w:pPr>
      <w:r w:rsidRPr="00F10315">
        <w:rPr>
          <w:rFonts w:ascii="Arial" w:hAnsi="Arial" w:cs="Arial"/>
          <w:sz w:val="22"/>
          <w:szCs w:val="22"/>
        </w:rPr>
        <w:t xml:space="preserve">Wykonawca jest zobowiązany do wykonania wszelkich czynności związanych z  dostawą i instalacją </w:t>
      </w:r>
      <w:r w:rsidR="009C47F8" w:rsidRPr="00F10315">
        <w:rPr>
          <w:rFonts w:ascii="Arial" w:hAnsi="Arial" w:cs="Arial"/>
          <w:sz w:val="22"/>
          <w:szCs w:val="22"/>
        </w:rPr>
        <w:t>wirówki,</w:t>
      </w:r>
      <w:r w:rsidRPr="00F10315">
        <w:rPr>
          <w:rFonts w:ascii="Arial" w:hAnsi="Arial" w:cs="Arial"/>
          <w:sz w:val="22"/>
          <w:szCs w:val="22"/>
        </w:rPr>
        <w:t xml:space="preserve"> do wykonania konfiguracji i je</w:t>
      </w:r>
      <w:r w:rsidR="009C47F8" w:rsidRPr="00F10315">
        <w:rPr>
          <w:rFonts w:ascii="Arial" w:hAnsi="Arial" w:cs="Arial"/>
          <w:sz w:val="22"/>
          <w:szCs w:val="22"/>
        </w:rPr>
        <w:t>j</w:t>
      </w:r>
      <w:r w:rsidRPr="00F10315">
        <w:rPr>
          <w:rFonts w:ascii="Arial" w:hAnsi="Arial" w:cs="Arial"/>
          <w:sz w:val="22"/>
          <w:szCs w:val="22"/>
        </w:rPr>
        <w:t xml:space="preserve"> uruchomienia, wykonania badań testowych potwierdzających oferowaną funkcjonalność </w:t>
      </w:r>
      <w:r w:rsidR="009C47F8" w:rsidRPr="00F10315">
        <w:rPr>
          <w:rFonts w:ascii="Arial" w:hAnsi="Arial" w:cs="Arial"/>
          <w:sz w:val="22"/>
          <w:szCs w:val="22"/>
        </w:rPr>
        <w:t xml:space="preserve">wirówki </w:t>
      </w:r>
      <w:r w:rsidRPr="00F10315">
        <w:rPr>
          <w:rFonts w:ascii="Arial" w:hAnsi="Arial" w:cs="Arial"/>
          <w:sz w:val="22"/>
          <w:szCs w:val="22"/>
        </w:rPr>
        <w:t xml:space="preserve">oraz do przeprowadzenia nieodpłatnego szkolenia w zakresie obsługi </w:t>
      </w:r>
      <w:r w:rsidR="009C47F8" w:rsidRPr="00F10315">
        <w:rPr>
          <w:rFonts w:ascii="Arial" w:hAnsi="Arial" w:cs="Arial"/>
          <w:sz w:val="22"/>
          <w:szCs w:val="22"/>
        </w:rPr>
        <w:t>wirówki</w:t>
      </w:r>
      <w:r w:rsidR="009C47F8" w:rsidRPr="00F10315" w:rsidDel="009C47F8">
        <w:rPr>
          <w:rFonts w:ascii="Arial" w:hAnsi="Arial" w:cs="Arial"/>
          <w:sz w:val="22"/>
          <w:szCs w:val="22"/>
        </w:rPr>
        <w:t xml:space="preserve"> </w:t>
      </w:r>
      <w:r w:rsidRPr="00F10315">
        <w:rPr>
          <w:rFonts w:ascii="Arial" w:hAnsi="Arial" w:cs="Arial"/>
          <w:sz w:val="22"/>
          <w:szCs w:val="22"/>
        </w:rPr>
        <w:t xml:space="preserve">dla </w:t>
      </w:r>
      <w:r w:rsidR="00E25AC9" w:rsidRPr="00F10315">
        <w:rPr>
          <w:rFonts w:ascii="Arial" w:hAnsi="Arial" w:cs="Arial"/>
          <w:sz w:val="22"/>
          <w:szCs w:val="22"/>
        </w:rPr>
        <w:t>3</w:t>
      </w:r>
      <w:r w:rsidRPr="00F10315">
        <w:rPr>
          <w:rFonts w:ascii="Arial" w:hAnsi="Arial" w:cs="Arial"/>
          <w:sz w:val="22"/>
          <w:szCs w:val="22"/>
        </w:rPr>
        <w:t xml:space="preserve"> osób, w uzgodnionym terminie, w siedzibie Zamawiającego. </w:t>
      </w:r>
    </w:p>
    <w:p w:rsidR="00310A6A" w:rsidRPr="00F10315" w:rsidRDefault="00CB54F6">
      <w:pPr>
        <w:numPr>
          <w:ilvl w:val="0"/>
          <w:numId w:val="24"/>
        </w:numPr>
        <w:tabs>
          <w:tab w:val="left" w:pos="426"/>
        </w:tabs>
        <w:spacing w:before="80" w:after="0" w:line="360" w:lineRule="auto"/>
        <w:jc w:val="both"/>
        <w:rPr>
          <w:rFonts w:ascii="Arial" w:hAnsi="Arial" w:cs="Arial"/>
        </w:rPr>
      </w:pPr>
      <w:r w:rsidRPr="00F10315">
        <w:rPr>
          <w:rFonts w:ascii="Arial" w:hAnsi="Arial" w:cs="Arial"/>
        </w:rPr>
        <w:t>Wykonawca ponosi koszty pobytu osób wyznaczonych do przeprowadzenia szkolenia</w:t>
      </w:r>
      <w:r w:rsidRPr="00F10315">
        <w:rPr>
          <w:rFonts w:ascii="Arial" w:eastAsia="SimSun" w:hAnsi="Arial" w:cs="Arial"/>
          <w:lang w:eastAsia="zh-CN"/>
        </w:rPr>
        <w:t xml:space="preserve">, w tym koszty </w:t>
      </w:r>
      <w:r w:rsidRPr="00F10315">
        <w:rPr>
          <w:rFonts w:ascii="Arial" w:hAnsi="Arial" w:cs="Arial"/>
        </w:rPr>
        <w:t xml:space="preserve">zakwaterowania, wyżywienia, nabycia i transportu materiałów i sprzętu niezbędnych do przeprowadzenia szkolenia, w tym materiałów eksploatacyjnych i sprzętu multimedialnego oraz sporządzenia zaświadczeń potwierdzających ukończenie szkolenia. </w:t>
      </w:r>
    </w:p>
    <w:p w:rsidR="00310A6A" w:rsidRPr="00F10315" w:rsidRDefault="00CB54F6">
      <w:pPr>
        <w:pStyle w:val="normalny0"/>
        <w:numPr>
          <w:ilvl w:val="0"/>
          <w:numId w:val="24"/>
        </w:numPr>
        <w:tabs>
          <w:tab w:val="left" w:pos="426"/>
        </w:tabs>
        <w:spacing w:before="80" w:after="0" w:line="360" w:lineRule="auto"/>
        <w:ind w:left="284" w:hanging="284"/>
        <w:jc w:val="both"/>
        <w:rPr>
          <w:rFonts w:ascii="Arial" w:hAnsi="Arial" w:cs="Arial"/>
          <w:sz w:val="22"/>
          <w:szCs w:val="22"/>
        </w:rPr>
      </w:pPr>
      <w:r w:rsidRPr="00F10315">
        <w:rPr>
          <w:rFonts w:ascii="Arial" w:hAnsi="Arial" w:cs="Arial"/>
          <w:sz w:val="22"/>
          <w:szCs w:val="22"/>
        </w:rPr>
        <w:t xml:space="preserve"> W trakcie instalacji </w:t>
      </w:r>
      <w:r w:rsidR="004C2F99" w:rsidRPr="00F10315">
        <w:rPr>
          <w:rFonts w:ascii="Arial" w:hAnsi="Arial" w:cs="Arial"/>
          <w:sz w:val="22"/>
          <w:szCs w:val="22"/>
        </w:rPr>
        <w:t xml:space="preserve">wirówki </w:t>
      </w:r>
      <w:r w:rsidRPr="00F10315">
        <w:rPr>
          <w:rFonts w:ascii="Arial" w:hAnsi="Arial" w:cs="Arial"/>
          <w:sz w:val="22"/>
          <w:szCs w:val="22"/>
        </w:rPr>
        <w:t>Wykonawca jest zobowiązany do:</w:t>
      </w:r>
    </w:p>
    <w:p w:rsidR="00310A6A" w:rsidRPr="00F10315" w:rsidRDefault="00CB54F6">
      <w:pPr>
        <w:pStyle w:val="Akapitzlist"/>
        <w:numPr>
          <w:ilvl w:val="0"/>
          <w:numId w:val="45"/>
        </w:numPr>
        <w:tabs>
          <w:tab w:val="left" w:pos="426"/>
        </w:tabs>
        <w:spacing w:before="80" w:after="0" w:line="360" w:lineRule="auto"/>
        <w:jc w:val="both"/>
        <w:rPr>
          <w:rFonts w:ascii="Arial" w:hAnsi="Arial" w:cs="Arial"/>
        </w:rPr>
      </w:pPr>
      <w:r w:rsidRPr="00F10315">
        <w:rPr>
          <w:rFonts w:ascii="Arial" w:hAnsi="Arial" w:cs="Arial"/>
        </w:rPr>
        <w:t>zachowania najwyższej staranności, zgodnie z umową oraz obowiązującymi normami, aprobatami technicznymi, specyfikacjami technicznymi i przepisami prawa,</w:t>
      </w:r>
    </w:p>
    <w:p w:rsidR="00310A6A" w:rsidRPr="00F10315" w:rsidRDefault="00CB54F6">
      <w:pPr>
        <w:pStyle w:val="Akapitzlist"/>
        <w:widowControl w:val="0"/>
        <w:numPr>
          <w:ilvl w:val="0"/>
          <w:numId w:val="45"/>
        </w:numPr>
        <w:tabs>
          <w:tab w:val="left" w:pos="851"/>
        </w:tabs>
        <w:overflowPunct w:val="0"/>
        <w:autoSpaceDE w:val="0"/>
        <w:autoSpaceDN w:val="0"/>
        <w:adjustRightInd w:val="0"/>
        <w:spacing w:before="80" w:after="0" w:line="360" w:lineRule="auto"/>
        <w:jc w:val="both"/>
        <w:textAlignment w:val="baseline"/>
        <w:rPr>
          <w:rFonts w:ascii="Arial" w:hAnsi="Arial" w:cs="Arial"/>
          <w:color w:val="000000"/>
        </w:rPr>
      </w:pPr>
      <w:r w:rsidRPr="00F10315">
        <w:rPr>
          <w:rFonts w:ascii="Arial" w:hAnsi="Arial" w:cs="Arial"/>
          <w:color w:val="000000"/>
        </w:rPr>
        <w:t>zapewnienia:</w:t>
      </w:r>
    </w:p>
    <w:p w:rsidR="00310A6A" w:rsidRPr="00F10315" w:rsidRDefault="00CB54F6">
      <w:pPr>
        <w:widowControl w:val="0"/>
        <w:numPr>
          <w:ilvl w:val="0"/>
          <w:numId w:val="47"/>
        </w:numPr>
        <w:tabs>
          <w:tab w:val="clear" w:pos="1077"/>
          <w:tab w:val="left" w:pos="1276"/>
        </w:tabs>
        <w:overflowPunct w:val="0"/>
        <w:autoSpaceDE w:val="0"/>
        <w:autoSpaceDN w:val="0"/>
        <w:adjustRightInd w:val="0"/>
        <w:spacing w:before="80" w:after="0" w:line="360" w:lineRule="auto"/>
        <w:ind w:left="1276" w:hanging="425"/>
        <w:jc w:val="both"/>
        <w:textAlignment w:val="baseline"/>
        <w:rPr>
          <w:rFonts w:ascii="Arial" w:hAnsi="Arial" w:cs="Arial"/>
          <w:color w:val="000000"/>
        </w:rPr>
      </w:pPr>
      <w:r w:rsidRPr="00F10315">
        <w:rPr>
          <w:rFonts w:ascii="Arial" w:hAnsi="Arial" w:cs="Arial"/>
          <w:color w:val="000000"/>
        </w:rPr>
        <w:t>przestrzegania przez swoich pracowników i podwykonawców przepisów z zakresu bezpieczeństwa i higieny pracy, bezpieczeństwa przeciwpożarowego (zabezpieczenia przeciwpożarowego i ochrony przeciwpożarowej) odpowiadających rodzajowi wykonywanych prac,</w:t>
      </w:r>
    </w:p>
    <w:p w:rsidR="00310A6A" w:rsidRPr="00F10315" w:rsidRDefault="00CB54F6">
      <w:pPr>
        <w:widowControl w:val="0"/>
        <w:numPr>
          <w:ilvl w:val="0"/>
          <w:numId w:val="47"/>
        </w:numPr>
        <w:tabs>
          <w:tab w:val="clear" w:pos="1077"/>
          <w:tab w:val="left" w:pos="1276"/>
        </w:tabs>
        <w:overflowPunct w:val="0"/>
        <w:autoSpaceDE w:val="0"/>
        <w:autoSpaceDN w:val="0"/>
        <w:adjustRightInd w:val="0"/>
        <w:spacing w:before="80" w:after="0" w:line="360" w:lineRule="auto"/>
        <w:ind w:left="1276" w:hanging="425"/>
        <w:jc w:val="both"/>
        <w:textAlignment w:val="baseline"/>
        <w:rPr>
          <w:rFonts w:ascii="Arial" w:hAnsi="Arial" w:cs="Arial"/>
          <w:color w:val="000000"/>
        </w:rPr>
      </w:pPr>
      <w:r w:rsidRPr="00F10315">
        <w:rPr>
          <w:rFonts w:ascii="Arial" w:hAnsi="Arial" w:cs="Arial"/>
          <w:color w:val="000000"/>
        </w:rPr>
        <w:t>zgodności wykorzystywanych technologii i materiałów z obowiązującymi normami, aprobatami, specyfikacjami technicznymi i systemami odniesienia oraz przepisami prawa.</w:t>
      </w:r>
    </w:p>
    <w:p w:rsidR="00310A6A" w:rsidRPr="00F10315" w:rsidRDefault="00CB54F6">
      <w:pPr>
        <w:pStyle w:val="Akapitzlist"/>
        <w:numPr>
          <w:ilvl w:val="0"/>
          <w:numId w:val="48"/>
        </w:numPr>
        <w:tabs>
          <w:tab w:val="left" w:pos="426"/>
          <w:tab w:val="left" w:pos="851"/>
        </w:tabs>
        <w:autoSpaceDE w:val="0"/>
        <w:autoSpaceDN w:val="0"/>
        <w:adjustRightInd w:val="0"/>
        <w:spacing w:before="80" w:after="0" w:line="360" w:lineRule="auto"/>
        <w:ind w:left="426" w:hanging="426"/>
        <w:jc w:val="both"/>
        <w:rPr>
          <w:rFonts w:ascii="Arial" w:hAnsi="Arial" w:cs="Arial"/>
        </w:rPr>
      </w:pPr>
      <w:r w:rsidRPr="00F10315">
        <w:rPr>
          <w:rFonts w:ascii="Arial" w:hAnsi="Arial" w:cs="Arial"/>
        </w:rPr>
        <w:t xml:space="preserve">Najpóźniej wraz z przekazaniem </w:t>
      </w:r>
      <w:r w:rsidR="004C2F99" w:rsidRPr="00F10315">
        <w:rPr>
          <w:rFonts w:ascii="Arial" w:hAnsi="Arial" w:cs="Arial"/>
        </w:rPr>
        <w:t>wirówki</w:t>
      </w:r>
      <w:r w:rsidR="004C2F99" w:rsidRPr="00F10315" w:rsidDel="004C2F99">
        <w:rPr>
          <w:rFonts w:ascii="Arial" w:hAnsi="Arial" w:cs="Arial"/>
        </w:rPr>
        <w:t xml:space="preserve"> </w:t>
      </w:r>
      <w:r w:rsidRPr="00F10315">
        <w:rPr>
          <w:rFonts w:ascii="Arial" w:hAnsi="Arial" w:cs="Arial"/>
        </w:rPr>
        <w:t xml:space="preserve">Zamawiającemu, Wykonawca przekazuje instrukcję obsługi producenta w języku polskim lub angielskim. </w:t>
      </w:r>
    </w:p>
    <w:p w:rsidR="00310A6A" w:rsidRPr="00F10315" w:rsidRDefault="00CB54F6">
      <w:pPr>
        <w:pStyle w:val="Akapitzlist"/>
        <w:numPr>
          <w:ilvl w:val="0"/>
          <w:numId w:val="48"/>
        </w:numPr>
        <w:tabs>
          <w:tab w:val="left" w:pos="426"/>
        </w:tabs>
        <w:spacing w:before="80" w:after="0" w:line="360" w:lineRule="auto"/>
        <w:ind w:left="426" w:hanging="426"/>
        <w:jc w:val="both"/>
        <w:rPr>
          <w:rFonts w:ascii="Arial" w:hAnsi="Arial" w:cs="Arial"/>
        </w:rPr>
      </w:pPr>
      <w:r w:rsidRPr="00F10315">
        <w:rPr>
          <w:rFonts w:ascii="Arial" w:hAnsi="Arial" w:cs="Arial"/>
        </w:rPr>
        <w:t>Miejscem dostawy przedmiotu umowy jest Instytut Biocybernetyki i Inżynierii Biomedycznej im. Macieja Nałęcza Polskiej Akademii Nauk, ul. Księcia Trojdena 4,      02-109 Warszawa (pomieszczenie wskazane przez Zamawiającego).</w:t>
      </w:r>
    </w:p>
    <w:p w:rsidR="00310A6A" w:rsidRPr="00F10315" w:rsidRDefault="00CB54F6">
      <w:pPr>
        <w:pStyle w:val="Akapitzlist"/>
        <w:keepLines/>
        <w:numPr>
          <w:ilvl w:val="0"/>
          <w:numId w:val="48"/>
        </w:numPr>
        <w:tabs>
          <w:tab w:val="left" w:pos="426"/>
        </w:tabs>
        <w:spacing w:before="80" w:after="0" w:line="360" w:lineRule="auto"/>
        <w:ind w:left="426" w:hanging="426"/>
        <w:jc w:val="both"/>
        <w:rPr>
          <w:rFonts w:ascii="Arial" w:hAnsi="Arial" w:cs="Arial"/>
          <w:strike/>
        </w:rPr>
      </w:pPr>
      <w:r w:rsidRPr="00F10315">
        <w:rPr>
          <w:rFonts w:ascii="Arial" w:hAnsi="Arial" w:cs="Arial"/>
        </w:rPr>
        <w:t xml:space="preserve">W chwili przekazania </w:t>
      </w:r>
      <w:r w:rsidR="004C2F99" w:rsidRPr="00F10315">
        <w:rPr>
          <w:rFonts w:ascii="Arial" w:hAnsi="Arial" w:cs="Arial"/>
        </w:rPr>
        <w:t xml:space="preserve">wirówki </w:t>
      </w:r>
      <w:r w:rsidRPr="00F10315">
        <w:rPr>
          <w:rFonts w:ascii="Arial" w:hAnsi="Arial" w:cs="Arial"/>
        </w:rPr>
        <w:t xml:space="preserve">Zamawiającemu, </w:t>
      </w:r>
      <w:r w:rsidR="004C2F99" w:rsidRPr="00F10315">
        <w:rPr>
          <w:rFonts w:ascii="Arial" w:hAnsi="Arial" w:cs="Arial"/>
        </w:rPr>
        <w:t>wirówka</w:t>
      </w:r>
      <w:r w:rsidR="004C2F99" w:rsidRPr="00F10315" w:rsidDel="004C2F99">
        <w:rPr>
          <w:rFonts w:ascii="Arial" w:hAnsi="Arial" w:cs="Arial"/>
        </w:rPr>
        <w:t xml:space="preserve"> </w:t>
      </w:r>
      <w:r w:rsidRPr="00F10315">
        <w:rPr>
          <w:rFonts w:ascii="Arial" w:hAnsi="Arial" w:cs="Arial"/>
        </w:rPr>
        <w:t>musi  być kompletn</w:t>
      </w:r>
      <w:r w:rsidR="004C2F99" w:rsidRPr="00F10315">
        <w:rPr>
          <w:rFonts w:ascii="Arial" w:hAnsi="Arial" w:cs="Arial"/>
        </w:rPr>
        <w:t>a</w:t>
      </w:r>
      <w:r w:rsidRPr="00F10315">
        <w:rPr>
          <w:rFonts w:ascii="Arial" w:hAnsi="Arial" w:cs="Arial"/>
        </w:rPr>
        <w:t xml:space="preserve"> i zdatn</w:t>
      </w:r>
      <w:r w:rsidR="004C2F99" w:rsidRPr="00F10315">
        <w:rPr>
          <w:rFonts w:ascii="Arial" w:hAnsi="Arial" w:cs="Arial"/>
        </w:rPr>
        <w:t>a</w:t>
      </w:r>
      <w:r w:rsidRPr="00F10315">
        <w:rPr>
          <w:rFonts w:ascii="Arial" w:hAnsi="Arial" w:cs="Arial"/>
        </w:rPr>
        <w:t xml:space="preserve"> do użytku, zgodnie z je</w:t>
      </w:r>
      <w:r w:rsidR="004C2F99" w:rsidRPr="00F10315">
        <w:rPr>
          <w:rFonts w:ascii="Arial" w:hAnsi="Arial" w:cs="Arial"/>
        </w:rPr>
        <w:t>j</w:t>
      </w:r>
      <w:r w:rsidRPr="00F10315">
        <w:rPr>
          <w:rFonts w:ascii="Arial" w:hAnsi="Arial" w:cs="Arial"/>
        </w:rPr>
        <w:t xml:space="preserve"> przeznaczeniem i spełniać wymagania, o których mowa w Załączniku nr 1 do umowy, bez ponoszenia przez Zamawiającego </w:t>
      </w:r>
      <w:r w:rsidRPr="00F10315">
        <w:rPr>
          <w:rFonts w:ascii="Arial" w:eastAsia="Batang" w:hAnsi="Arial" w:cs="Arial"/>
        </w:rPr>
        <w:t>dodatkowych kosztów.</w:t>
      </w:r>
      <w:r w:rsidRPr="00F10315">
        <w:rPr>
          <w:rFonts w:ascii="Arial" w:hAnsi="Arial" w:cs="Arial"/>
        </w:rPr>
        <w:t xml:space="preserve"> </w:t>
      </w:r>
    </w:p>
    <w:p w:rsidR="00310A6A" w:rsidRPr="00F10315" w:rsidRDefault="00CB54F6">
      <w:pPr>
        <w:numPr>
          <w:ilvl w:val="0"/>
          <w:numId w:val="48"/>
        </w:numPr>
        <w:tabs>
          <w:tab w:val="left" w:pos="426"/>
        </w:tabs>
        <w:spacing w:before="80" w:after="0" w:line="360" w:lineRule="auto"/>
        <w:ind w:left="426"/>
        <w:jc w:val="both"/>
        <w:rPr>
          <w:rFonts w:ascii="Arial" w:hAnsi="Arial" w:cs="Arial"/>
        </w:rPr>
      </w:pPr>
      <w:r w:rsidRPr="00F10315">
        <w:rPr>
          <w:rFonts w:ascii="Arial" w:hAnsi="Arial" w:cs="Arial"/>
        </w:rPr>
        <w:t xml:space="preserve">Do chwili przekazania </w:t>
      </w:r>
      <w:r w:rsidR="004C2F99" w:rsidRPr="00F10315">
        <w:rPr>
          <w:rFonts w:ascii="Arial" w:hAnsi="Arial" w:cs="Arial"/>
        </w:rPr>
        <w:t>wirówki</w:t>
      </w:r>
      <w:r w:rsidR="004C2F99" w:rsidRPr="00F10315" w:rsidDel="004C2F99">
        <w:rPr>
          <w:rFonts w:ascii="Arial" w:hAnsi="Arial" w:cs="Arial"/>
        </w:rPr>
        <w:t xml:space="preserve"> </w:t>
      </w:r>
      <w:r w:rsidRPr="00F10315">
        <w:rPr>
          <w:rFonts w:ascii="Arial" w:hAnsi="Arial" w:cs="Arial"/>
        </w:rPr>
        <w:t xml:space="preserve">Zamawiającemu, Wykonawca ponosi koszty transportu  </w:t>
      </w:r>
      <w:r w:rsidR="004C2F99" w:rsidRPr="00F10315">
        <w:rPr>
          <w:rFonts w:ascii="Arial" w:hAnsi="Arial" w:cs="Arial"/>
        </w:rPr>
        <w:t xml:space="preserve">wirówki </w:t>
      </w:r>
      <w:r w:rsidRPr="00F10315">
        <w:rPr>
          <w:rFonts w:ascii="Arial" w:hAnsi="Arial" w:cs="Arial"/>
        </w:rPr>
        <w:t>z miejsca je</w:t>
      </w:r>
      <w:r w:rsidR="004C2F99" w:rsidRPr="00F10315">
        <w:rPr>
          <w:rFonts w:ascii="Arial" w:hAnsi="Arial" w:cs="Arial"/>
        </w:rPr>
        <w:t>j</w:t>
      </w:r>
      <w:r w:rsidRPr="00F10315">
        <w:rPr>
          <w:rFonts w:ascii="Arial" w:hAnsi="Arial" w:cs="Arial"/>
        </w:rPr>
        <w:t xml:space="preserve"> odbioru, w tym także spoza terytorium Rzeczypospolitej Polskiej oraz na terytorium Rzeczypospolitej Polskiej, do miejsca je</w:t>
      </w:r>
      <w:r w:rsidR="004C2F99" w:rsidRPr="00F10315">
        <w:rPr>
          <w:rFonts w:ascii="Arial" w:hAnsi="Arial" w:cs="Arial"/>
        </w:rPr>
        <w:t>j</w:t>
      </w:r>
      <w:r w:rsidRPr="00F10315">
        <w:rPr>
          <w:rFonts w:ascii="Arial" w:hAnsi="Arial" w:cs="Arial"/>
        </w:rPr>
        <w:t xml:space="preserve"> instalacji w pomieszczeniu docelowym, oraz koszty ubezpieczenia </w:t>
      </w:r>
      <w:r w:rsidR="004C2F99" w:rsidRPr="00F10315">
        <w:rPr>
          <w:rFonts w:ascii="Arial" w:hAnsi="Arial" w:cs="Arial"/>
        </w:rPr>
        <w:t>wirówki</w:t>
      </w:r>
      <w:r w:rsidRPr="00F10315">
        <w:rPr>
          <w:rFonts w:ascii="Arial" w:hAnsi="Arial" w:cs="Arial"/>
        </w:rPr>
        <w:t xml:space="preserve">, w tym ubezpieczenia w drodze, koszty wszelkich podatków, opłat oraz należności związanych z wykonaniem umowy, w szczególności, o których mowa w ustawie z dnia 29 sierpnia 1997 r. - Ordynacja podatkowa (Dz. U. z 2012 r. poz. 749, z późn. zm.) oraz ustawie z dnia 19 marca 2004 r. - Prawo celne (Dz. U. z 2013 r. poz. 727, z późn. zm.) oraz odpowiada za nienaruszalność </w:t>
      </w:r>
      <w:r w:rsidR="004C2F99" w:rsidRPr="00F10315">
        <w:rPr>
          <w:rFonts w:ascii="Arial" w:hAnsi="Arial" w:cs="Arial"/>
        </w:rPr>
        <w:t>wirówki</w:t>
      </w:r>
      <w:r w:rsidRPr="00F10315">
        <w:rPr>
          <w:rFonts w:ascii="Arial" w:hAnsi="Arial" w:cs="Arial"/>
        </w:rPr>
        <w:t>, w szczególności za uszkodzenie lub utratę jakiejkolwiek je</w:t>
      </w:r>
      <w:r w:rsidR="004C2F99" w:rsidRPr="00F10315">
        <w:rPr>
          <w:rFonts w:ascii="Arial" w:hAnsi="Arial" w:cs="Arial"/>
        </w:rPr>
        <w:t>j</w:t>
      </w:r>
      <w:r w:rsidRPr="00F10315">
        <w:rPr>
          <w:rFonts w:ascii="Arial" w:hAnsi="Arial" w:cs="Arial"/>
        </w:rPr>
        <w:t xml:space="preserve"> cechy jakościowej, technicznej lub funkcjonalnej, w tym powodującą utratę przez </w:t>
      </w:r>
      <w:r w:rsidR="004C2F99" w:rsidRPr="00F10315">
        <w:rPr>
          <w:rFonts w:ascii="Arial" w:hAnsi="Arial" w:cs="Arial"/>
        </w:rPr>
        <w:t>wirówkę</w:t>
      </w:r>
      <w:r w:rsidR="004C2F99" w:rsidRPr="00F10315" w:rsidDel="004C2F99">
        <w:rPr>
          <w:rFonts w:ascii="Arial" w:hAnsi="Arial" w:cs="Arial"/>
        </w:rPr>
        <w:t xml:space="preserve"> </w:t>
      </w:r>
      <w:r w:rsidRPr="00F10315">
        <w:rPr>
          <w:rFonts w:ascii="Arial" w:hAnsi="Arial" w:cs="Arial"/>
        </w:rPr>
        <w:t xml:space="preserve">lub </w:t>
      </w:r>
      <w:r w:rsidR="004C2F99" w:rsidRPr="00F10315">
        <w:rPr>
          <w:rFonts w:ascii="Arial" w:hAnsi="Arial" w:cs="Arial"/>
        </w:rPr>
        <w:t>jej</w:t>
      </w:r>
      <w:r w:rsidRPr="00F10315">
        <w:rPr>
          <w:rFonts w:ascii="Arial" w:hAnsi="Arial" w:cs="Arial"/>
        </w:rPr>
        <w:t xml:space="preserve"> elementy składowe gwarancji jakości.</w:t>
      </w:r>
    </w:p>
    <w:p w:rsidR="00310A6A" w:rsidRPr="00F10315" w:rsidRDefault="00CB54F6">
      <w:pPr>
        <w:numPr>
          <w:ilvl w:val="0"/>
          <w:numId w:val="48"/>
        </w:numPr>
        <w:tabs>
          <w:tab w:val="left" w:pos="426"/>
        </w:tabs>
        <w:suppressAutoHyphens/>
        <w:spacing w:before="80" w:after="0" w:line="360" w:lineRule="auto"/>
        <w:ind w:left="426" w:hanging="426"/>
        <w:jc w:val="both"/>
        <w:rPr>
          <w:rFonts w:ascii="Arial" w:hAnsi="Arial" w:cs="Arial"/>
        </w:rPr>
      </w:pPr>
      <w:r w:rsidRPr="00F10315">
        <w:rPr>
          <w:rFonts w:ascii="Arial" w:hAnsi="Arial" w:cs="Arial"/>
          <w:bCs/>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 i którym nie mogły zapobiec oraz te, które uniemożliwiają wykonanie umowy jak: wojna, rewolucja lub zamieszki, stan wyjątkowy, stan wojenny, atak terrorystyczny, mobilizacja lub inne nieprzewidziane zarządzenia wojskowe, żałobę narodową, żałobę ogłoszoną przez władze lokalne, klęski żywiołowe takie jak trzęsienie ziemi, pożar, powódź lub inne szkody spowodowane przez wodę oraz ograniczenia wynikające z </w:t>
      </w:r>
      <w:r w:rsidRPr="00F10315">
        <w:rPr>
          <w:rFonts w:ascii="Arial" w:hAnsi="Arial" w:cs="Arial"/>
        </w:rPr>
        <w:t xml:space="preserve">decyzji organów władzy publicznej. </w:t>
      </w:r>
    </w:p>
    <w:p w:rsidR="00310A6A" w:rsidRPr="00F10315" w:rsidRDefault="00CB54F6">
      <w:pPr>
        <w:numPr>
          <w:ilvl w:val="0"/>
          <w:numId w:val="48"/>
        </w:numPr>
        <w:tabs>
          <w:tab w:val="left" w:pos="426"/>
        </w:tabs>
        <w:suppressAutoHyphens/>
        <w:spacing w:before="80" w:after="0" w:line="360" w:lineRule="auto"/>
        <w:ind w:left="426" w:hanging="426"/>
        <w:jc w:val="both"/>
        <w:rPr>
          <w:rFonts w:ascii="Arial" w:hAnsi="Arial" w:cs="Arial"/>
        </w:rPr>
      </w:pPr>
      <w:r w:rsidRPr="00F10315">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310A6A" w:rsidRPr="00F10315" w:rsidRDefault="00CB54F6">
      <w:pPr>
        <w:numPr>
          <w:ilvl w:val="0"/>
          <w:numId w:val="48"/>
        </w:numPr>
        <w:spacing w:before="80" w:after="0" w:line="360" w:lineRule="auto"/>
        <w:ind w:left="426" w:hanging="426"/>
        <w:jc w:val="both"/>
        <w:rPr>
          <w:rFonts w:ascii="Arial" w:hAnsi="Arial" w:cs="Arial"/>
          <w:b/>
          <w:lang w:eastAsia="pl-PL"/>
        </w:rPr>
      </w:pPr>
      <w:r w:rsidRPr="00F10315">
        <w:rPr>
          <w:rFonts w:ascii="Arial" w:hAnsi="Arial" w:cs="Arial"/>
          <w:lang w:eastAsia="pl-PL"/>
        </w:rPr>
        <w:t xml:space="preserve">Zakres świadczenia wykonawcy wynikający z umowy jest tożsamy z jego zobowiązaniem  zawartym w ofercie. </w:t>
      </w:r>
    </w:p>
    <w:p w:rsidR="00310A6A" w:rsidRPr="00F10315" w:rsidRDefault="00310A6A">
      <w:pPr>
        <w:spacing w:before="80" w:after="0" w:line="360" w:lineRule="auto"/>
        <w:ind w:left="426"/>
        <w:jc w:val="both"/>
        <w:rPr>
          <w:rFonts w:ascii="Arial" w:hAnsi="Arial" w:cs="Arial"/>
          <w:b/>
          <w:lang w:eastAsia="pl-PL"/>
        </w:rPr>
      </w:pPr>
    </w:p>
    <w:p w:rsidR="00310A6A" w:rsidRPr="00F10315" w:rsidRDefault="00CB54F6">
      <w:pPr>
        <w:spacing w:before="80" w:after="0" w:line="360" w:lineRule="auto"/>
        <w:jc w:val="center"/>
        <w:rPr>
          <w:rFonts w:ascii="Arial" w:hAnsi="Arial" w:cs="Arial"/>
          <w:b/>
          <w:lang w:eastAsia="pl-PL"/>
        </w:rPr>
      </w:pPr>
      <w:r w:rsidRPr="00F10315">
        <w:rPr>
          <w:rFonts w:ascii="Arial" w:hAnsi="Arial" w:cs="Arial"/>
          <w:b/>
          <w:lang w:eastAsia="pl-PL"/>
        </w:rPr>
        <w:t>Termin wykonania zamówienia.</w:t>
      </w:r>
    </w:p>
    <w:p w:rsidR="00310A6A" w:rsidRPr="00F10315" w:rsidRDefault="00CB54F6">
      <w:pPr>
        <w:keepNext/>
        <w:tabs>
          <w:tab w:val="left" w:pos="708"/>
        </w:tabs>
        <w:spacing w:before="80" w:after="0" w:line="360" w:lineRule="auto"/>
        <w:ind w:left="567" w:hanging="454"/>
        <w:jc w:val="center"/>
        <w:outlineLvl w:val="0"/>
        <w:rPr>
          <w:rFonts w:ascii="Arial" w:eastAsia="SimSun" w:hAnsi="Arial" w:cs="Arial"/>
          <w:b/>
          <w:lang w:eastAsia="pl-PL"/>
        </w:rPr>
      </w:pPr>
      <w:r w:rsidRPr="00F10315">
        <w:rPr>
          <w:rFonts w:ascii="Arial" w:eastAsia="SimSun" w:hAnsi="Arial" w:cs="Arial"/>
          <w:b/>
          <w:lang w:eastAsia="pl-PL"/>
        </w:rPr>
        <w:t>§ 3.</w:t>
      </w:r>
    </w:p>
    <w:p w:rsidR="00310A6A" w:rsidRPr="00F10315" w:rsidRDefault="00CB54F6">
      <w:pPr>
        <w:numPr>
          <w:ilvl w:val="0"/>
          <w:numId w:val="29"/>
        </w:numPr>
        <w:tabs>
          <w:tab w:val="left" w:pos="426"/>
        </w:tabs>
        <w:spacing w:before="80" w:after="0" w:line="360" w:lineRule="auto"/>
        <w:ind w:left="426" w:hanging="426"/>
        <w:jc w:val="both"/>
        <w:rPr>
          <w:rFonts w:ascii="Arial" w:hAnsi="Arial" w:cs="Arial"/>
        </w:rPr>
      </w:pPr>
      <w:r w:rsidRPr="00F10315">
        <w:rPr>
          <w:rFonts w:ascii="Arial" w:hAnsi="Arial" w:cs="Arial"/>
          <w:lang w:eastAsia="pl-PL"/>
        </w:rPr>
        <w:t>Za wykonanie zamówienia i uznanie przez Zamawiającego za należycie</w:t>
      </w:r>
      <w:r w:rsidRPr="00F10315">
        <w:rPr>
          <w:rFonts w:ascii="Arial" w:hAnsi="Arial" w:cs="Arial"/>
          <w:b/>
        </w:rPr>
        <w:t xml:space="preserve"> </w:t>
      </w:r>
      <w:r w:rsidRPr="00F10315">
        <w:rPr>
          <w:rFonts w:ascii="Arial" w:hAnsi="Arial" w:cs="Arial"/>
        </w:rPr>
        <w:t xml:space="preserve">wykonane uznaje się przekazanie </w:t>
      </w:r>
      <w:r w:rsidR="004C2F99" w:rsidRPr="00F10315">
        <w:rPr>
          <w:rFonts w:ascii="Arial" w:hAnsi="Arial" w:cs="Arial"/>
        </w:rPr>
        <w:t>wirówki</w:t>
      </w:r>
      <w:r w:rsidR="004C2F99" w:rsidRPr="00F10315" w:rsidDel="004C2F99">
        <w:rPr>
          <w:rFonts w:ascii="Arial" w:hAnsi="Arial" w:cs="Arial"/>
        </w:rPr>
        <w:t xml:space="preserve"> </w:t>
      </w:r>
      <w:r w:rsidRPr="00F10315">
        <w:rPr>
          <w:rFonts w:ascii="Arial" w:hAnsi="Arial" w:cs="Arial"/>
        </w:rPr>
        <w:t xml:space="preserve">Zamawiającemu w terminie do </w:t>
      </w:r>
      <w:r w:rsidR="005B08D5" w:rsidRPr="00F10315">
        <w:rPr>
          <w:rFonts w:ascii="Arial" w:hAnsi="Arial" w:cs="Arial"/>
        </w:rPr>
        <w:t>70</w:t>
      </w:r>
      <w:r w:rsidRPr="00F10315">
        <w:rPr>
          <w:rFonts w:ascii="Arial" w:hAnsi="Arial" w:cs="Arial"/>
        </w:rPr>
        <w:t xml:space="preserve"> dni od dnia podpisania umowy. </w:t>
      </w:r>
    </w:p>
    <w:p w:rsidR="00310A6A" w:rsidRPr="00F10315" w:rsidRDefault="00CB54F6">
      <w:pPr>
        <w:keepLines/>
        <w:numPr>
          <w:ilvl w:val="0"/>
          <w:numId w:val="29"/>
        </w:numPr>
        <w:tabs>
          <w:tab w:val="left" w:pos="426"/>
        </w:tabs>
        <w:spacing w:before="80" w:after="0" w:line="360" w:lineRule="auto"/>
        <w:ind w:left="426" w:hanging="426"/>
        <w:jc w:val="both"/>
        <w:rPr>
          <w:rFonts w:ascii="Arial" w:hAnsi="Arial" w:cs="Arial"/>
        </w:rPr>
      </w:pPr>
      <w:r w:rsidRPr="00F10315">
        <w:rPr>
          <w:rFonts w:ascii="Arial" w:hAnsi="Arial" w:cs="Arial"/>
        </w:rPr>
        <w:t xml:space="preserve">Za przekazanie </w:t>
      </w:r>
      <w:r w:rsidR="00637E87" w:rsidRPr="00F10315">
        <w:rPr>
          <w:rFonts w:ascii="Arial" w:hAnsi="Arial" w:cs="Arial"/>
        </w:rPr>
        <w:t>w</w:t>
      </w:r>
      <w:r w:rsidR="00370A2E" w:rsidRPr="00F10315">
        <w:rPr>
          <w:rFonts w:ascii="Arial" w:hAnsi="Arial" w:cs="Arial"/>
        </w:rPr>
        <w:t>irówki</w:t>
      </w:r>
      <w:r w:rsidR="00370A2E" w:rsidRPr="00F10315" w:rsidDel="00370A2E">
        <w:rPr>
          <w:rFonts w:ascii="Arial" w:hAnsi="Arial" w:cs="Arial"/>
        </w:rPr>
        <w:t xml:space="preserve"> </w:t>
      </w:r>
      <w:r w:rsidRPr="00F10315">
        <w:rPr>
          <w:rFonts w:ascii="Arial" w:hAnsi="Arial" w:cs="Arial"/>
        </w:rPr>
        <w:t>Zamawiającemu uznaje się podpisanie protokołu odbioru końcowego.</w:t>
      </w:r>
    </w:p>
    <w:p w:rsidR="00310A6A" w:rsidRPr="00F10315" w:rsidRDefault="00CB54F6">
      <w:pPr>
        <w:keepLines/>
        <w:numPr>
          <w:ilvl w:val="0"/>
          <w:numId w:val="29"/>
        </w:numPr>
        <w:tabs>
          <w:tab w:val="left" w:pos="426"/>
        </w:tabs>
        <w:spacing w:before="80" w:after="0" w:line="360" w:lineRule="auto"/>
        <w:ind w:left="426" w:hanging="426"/>
        <w:jc w:val="both"/>
        <w:rPr>
          <w:rFonts w:ascii="Arial" w:hAnsi="Arial" w:cs="Arial"/>
        </w:rPr>
      </w:pPr>
      <w:r w:rsidRPr="00F10315">
        <w:rPr>
          <w:rFonts w:ascii="Arial" w:hAnsi="Arial" w:cs="Arial"/>
        </w:rPr>
        <w:t xml:space="preserve">O terminie dostawy i instalacji </w:t>
      </w:r>
      <w:r w:rsidR="00370A2E" w:rsidRPr="00F10315">
        <w:rPr>
          <w:rFonts w:ascii="Arial" w:hAnsi="Arial" w:cs="Arial"/>
        </w:rPr>
        <w:t>wirówki</w:t>
      </w:r>
      <w:r w:rsidR="00370A2E" w:rsidRPr="00F10315" w:rsidDel="00370A2E">
        <w:rPr>
          <w:rFonts w:ascii="Arial" w:hAnsi="Arial" w:cs="Arial"/>
        </w:rPr>
        <w:t xml:space="preserve"> </w:t>
      </w:r>
      <w:r w:rsidRPr="00F10315">
        <w:rPr>
          <w:rFonts w:ascii="Arial" w:hAnsi="Arial" w:cs="Arial"/>
        </w:rPr>
        <w:t xml:space="preserve">Wykonawca zawiadamia Zamawiającego drogą elektroniczną na adres: </w:t>
      </w:r>
      <w:r w:rsidR="00E25AC9" w:rsidRPr="00F10315">
        <w:rPr>
          <w:rFonts w:ascii="Arial" w:hAnsi="Arial" w:cs="Arial"/>
        </w:rPr>
        <w:t xml:space="preserve">aciechanowska@ibib.waw.pl, </w:t>
      </w:r>
      <w:r w:rsidR="00485D93" w:rsidRPr="00F10315">
        <w:rPr>
          <w:rFonts w:ascii="Arial" w:hAnsi="Arial" w:cs="Arial"/>
        </w:rPr>
        <w:t xml:space="preserve">nie później niż </w:t>
      </w:r>
      <w:r w:rsidR="00E54B6E" w:rsidRPr="00F10315">
        <w:rPr>
          <w:rFonts w:ascii="Arial" w:hAnsi="Arial" w:cs="Arial"/>
        </w:rPr>
        <w:t xml:space="preserve">na </w:t>
      </w:r>
      <w:r w:rsidR="00AD30AE" w:rsidRPr="00F10315">
        <w:rPr>
          <w:rFonts w:ascii="Arial" w:hAnsi="Arial" w:cs="Arial"/>
        </w:rPr>
        <w:t xml:space="preserve">7 </w:t>
      </w:r>
      <w:r w:rsidR="00485D93" w:rsidRPr="00F10315">
        <w:rPr>
          <w:rFonts w:ascii="Arial" w:hAnsi="Arial" w:cs="Arial"/>
        </w:rPr>
        <w:t>dni przed dostawą</w:t>
      </w:r>
      <w:r w:rsidR="00310B07" w:rsidRPr="00F10315">
        <w:rPr>
          <w:rFonts w:ascii="Arial" w:hAnsi="Arial" w:cs="Arial"/>
        </w:rPr>
        <w:t>/ instalacją</w:t>
      </w:r>
      <w:r w:rsidR="00485D93" w:rsidRPr="00F10315">
        <w:rPr>
          <w:rFonts w:ascii="Arial" w:hAnsi="Arial" w:cs="Arial"/>
        </w:rPr>
        <w:t xml:space="preserve">. </w:t>
      </w:r>
    </w:p>
    <w:p w:rsidR="00310A6A" w:rsidRPr="00F10315" w:rsidRDefault="00485D93">
      <w:pPr>
        <w:keepLines/>
        <w:tabs>
          <w:tab w:val="left" w:pos="426"/>
        </w:tabs>
        <w:spacing w:before="80" w:after="0" w:line="360" w:lineRule="auto"/>
        <w:ind w:left="426"/>
        <w:jc w:val="both"/>
        <w:rPr>
          <w:rFonts w:ascii="Arial" w:hAnsi="Arial" w:cs="Arial"/>
        </w:rPr>
      </w:pPr>
      <w:r w:rsidRPr="00F10315">
        <w:rPr>
          <w:rFonts w:ascii="Arial" w:hAnsi="Arial" w:cs="Arial"/>
        </w:rPr>
        <w:t>Przekazanie</w:t>
      </w:r>
      <w:r w:rsidR="00C64C9E" w:rsidRPr="00F10315">
        <w:rPr>
          <w:rFonts w:ascii="Arial" w:hAnsi="Arial" w:cs="Arial"/>
        </w:rPr>
        <w:t xml:space="preserve"> </w:t>
      </w:r>
      <w:r w:rsidR="00370A2E" w:rsidRPr="00F10315">
        <w:rPr>
          <w:rFonts w:ascii="Arial" w:hAnsi="Arial" w:cs="Arial"/>
        </w:rPr>
        <w:t>wirówki</w:t>
      </w:r>
      <w:r w:rsidR="00370A2E" w:rsidRPr="00F10315" w:rsidDel="004C2F99">
        <w:rPr>
          <w:rFonts w:ascii="Arial" w:hAnsi="Arial" w:cs="Arial"/>
        </w:rPr>
        <w:t xml:space="preserve"> </w:t>
      </w:r>
      <w:r w:rsidR="00CB54F6" w:rsidRPr="00F10315">
        <w:rPr>
          <w:rFonts w:ascii="Arial" w:hAnsi="Arial" w:cs="Arial"/>
        </w:rPr>
        <w:t>Z</w:t>
      </w:r>
      <w:r w:rsidR="00CB54F6" w:rsidRPr="00F10315">
        <w:rPr>
          <w:rFonts w:ascii="Arial" w:eastAsia="MS Mincho" w:hAnsi="Arial" w:cs="Arial"/>
          <w:color w:val="000000"/>
          <w:lang w:eastAsia="ja-JP"/>
        </w:rPr>
        <w:t>amawiającemu następuje po je</w:t>
      </w:r>
      <w:r w:rsidR="00370A2E" w:rsidRPr="00F10315">
        <w:rPr>
          <w:rFonts w:ascii="Arial" w:eastAsia="MS Mincho" w:hAnsi="Arial" w:cs="Arial"/>
          <w:color w:val="000000"/>
          <w:lang w:eastAsia="ja-JP"/>
        </w:rPr>
        <w:t>j</w:t>
      </w:r>
      <w:r w:rsidR="00CB54F6" w:rsidRPr="00F10315">
        <w:rPr>
          <w:rFonts w:ascii="Arial" w:eastAsia="MS Mincho" w:hAnsi="Arial" w:cs="Arial"/>
          <w:color w:val="000000"/>
          <w:lang w:eastAsia="ja-JP"/>
        </w:rPr>
        <w:t xml:space="preserve"> odbiorze i stwierdzeniu w końcowym protokole odbioru, że </w:t>
      </w:r>
      <w:r w:rsidR="00370A2E" w:rsidRPr="00F10315">
        <w:rPr>
          <w:rFonts w:ascii="Arial" w:hAnsi="Arial" w:cs="Arial"/>
        </w:rPr>
        <w:t>wirówka</w:t>
      </w:r>
      <w:r w:rsidR="00370A2E" w:rsidRPr="00F10315" w:rsidDel="00370A2E">
        <w:rPr>
          <w:rFonts w:ascii="Arial" w:hAnsi="Arial" w:cs="Arial"/>
        </w:rPr>
        <w:t xml:space="preserve"> </w:t>
      </w:r>
      <w:r w:rsidR="00CB54F6" w:rsidRPr="00F10315">
        <w:rPr>
          <w:rFonts w:ascii="Arial" w:hAnsi="Arial" w:cs="Arial"/>
        </w:rPr>
        <w:t>jest zdatn</w:t>
      </w:r>
      <w:r w:rsidR="00370A2E" w:rsidRPr="00F10315">
        <w:rPr>
          <w:rFonts w:ascii="Arial" w:hAnsi="Arial" w:cs="Arial"/>
        </w:rPr>
        <w:t>a</w:t>
      </w:r>
      <w:r w:rsidR="00CB54F6" w:rsidRPr="00F10315">
        <w:rPr>
          <w:rFonts w:ascii="Arial" w:hAnsi="Arial" w:cs="Arial"/>
        </w:rPr>
        <w:t xml:space="preserve"> do użytku, zgodnie z je</w:t>
      </w:r>
      <w:r w:rsidR="00370A2E" w:rsidRPr="00F10315">
        <w:rPr>
          <w:rFonts w:ascii="Arial" w:hAnsi="Arial" w:cs="Arial"/>
        </w:rPr>
        <w:t>j</w:t>
      </w:r>
      <w:r w:rsidR="00CB54F6" w:rsidRPr="00F10315">
        <w:rPr>
          <w:rFonts w:ascii="Arial" w:hAnsi="Arial" w:cs="Arial"/>
        </w:rPr>
        <w:t xml:space="preserve"> przeznaczeniem i Załącznikiem nr 1 do umowy, i bez ponoszenia przez Zamawiającego </w:t>
      </w:r>
      <w:r w:rsidR="00CB54F6" w:rsidRPr="00F10315">
        <w:rPr>
          <w:rFonts w:ascii="Arial" w:eastAsia="Batang" w:hAnsi="Arial" w:cs="Arial"/>
          <w:color w:val="000000"/>
        </w:rPr>
        <w:t>dodatkowych kosztów.</w:t>
      </w:r>
    </w:p>
    <w:p w:rsidR="00310A6A" w:rsidRPr="00F10315" w:rsidRDefault="00CB54F6">
      <w:pPr>
        <w:keepLines/>
        <w:numPr>
          <w:ilvl w:val="0"/>
          <w:numId w:val="29"/>
        </w:numPr>
        <w:tabs>
          <w:tab w:val="left" w:pos="426"/>
        </w:tabs>
        <w:spacing w:before="80" w:after="0" w:line="360" w:lineRule="auto"/>
        <w:ind w:left="426" w:hanging="426"/>
        <w:jc w:val="both"/>
        <w:rPr>
          <w:rFonts w:ascii="Arial" w:eastAsia="MS Mincho" w:hAnsi="Arial" w:cs="Arial"/>
          <w:lang w:eastAsia="ja-JP"/>
        </w:rPr>
      </w:pPr>
      <w:r w:rsidRPr="00F10315">
        <w:rPr>
          <w:rFonts w:ascii="Arial" w:eastAsia="MS Mincho" w:hAnsi="Arial" w:cs="Arial"/>
          <w:lang w:eastAsia="ja-JP"/>
        </w:rPr>
        <w:t xml:space="preserve">Protokół odbioru </w:t>
      </w:r>
      <w:r w:rsidRPr="00F10315">
        <w:rPr>
          <w:rFonts w:ascii="Arial" w:hAnsi="Arial" w:cs="Arial"/>
        </w:rPr>
        <w:t xml:space="preserve">końcowego </w:t>
      </w:r>
      <w:r w:rsidRPr="00F10315">
        <w:rPr>
          <w:rFonts w:ascii="Arial" w:eastAsia="MS Mincho" w:hAnsi="Arial" w:cs="Arial"/>
          <w:lang w:eastAsia="ja-JP"/>
        </w:rPr>
        <w:t>zawiera co najmniej:</w:t>
      </w:r>
    </w:p>
    <w:p w:rsidR="00310A6A" w:rsidRPr="00F10315" w:rsidRDefault="00CB54F6">
      <w:pPr>
        <w:keepLines/>
        <w:numPr>
          <w:ilvl w:val="0"/>
          <w:numId w:val="14"/>
        </w:numPr>
        <w:tabs>
          <w:tab w:val="left" w:pos="851"/>
        </w:tabs>
        <w:spacing w:before="80" w:after="0" w:line="360" w:lineRule="auto"/>
        <w:ind w:left="851" w:hanging="425"/>
        <w:jc w:val="both"/>
        <w:rPr>
          <w:rFonts w:ascii="Arial" w:hAnsi="Arial" w:cs="Arial"/>
        </w:rPr>
      </w:pPr>
      <w:r w:rsidRPr="00F10315">
        <w:rPr>
          <w:rFonts w:ascii="Arial" w:eastAsia="MS Mincho" w:hAnsi="Arial" w:cs="Arial"/>
          <w:lang w:eastAsia="ja-JP"/>
        </w:rPr>
        <w:t>datę sporzą</w:t>
      </w:r>
      <w:r w:rsidRPr="00F10315">
        <w:rPr>
          <w:rFonts w:ascii="Arial" w:hAnsi="Arial" w:cs="Arial"/>
        </w:rPr>
        <w:t>dzenia,</w:t>
      </w:r>
    </w:p>
    <w:p w:rsidR="00310A6A" w:rsidRPr="00F10315" w:rsidRDefault="00CB54F6">
      <w:pPr>
        <w:keepLines/>
        <w:numPr>
          <w:ilvl w:val="0"/>
          <w:numId w:val="14"/>
        </w:numPr>
        <w:tabs>
          <w:tab w:val="left" w:pos="851"/>
        </w:tabs>
        <w:spacing w:before="80" w:after="0" w:line="360" w:lineRule="auto"/>
        <w:ind w:left="851" w:hanging="425"/>
        <w:jc w:val="both"/>
        <w:rPr>
          <w:rFonts w:ascii="Arial" w:hAnsi="Arial" w:cs="Arial"/>
        </w:rPr>
      </w:pPr>
      <w:r w:rsidRPr="00F10315">
        <w:rPr>
          <w:rFonts w:ascii="Arial" w:hAnsi="Arial" w:cs="Arial"/>
        </w:rPr>
        <w:t>opi</w:t>
      </w:r>
      <w:r w:rsidRPr="00F10315">
        <w:rPr>
          <w:rFonts w:ascii="Arial" w:eastAsia="MS Mincho" w:hAnsi="Arial" w:cs="Arial"/>
          <w:lang w:eastAsia="ja-JP"/>
        </w:rPr>
        <w:t>s</w:t>
      </w:r>
      <w:r w:rsidRPr="00F10315">
        <w:rPr>
          <w:rFonts w:ascii="Arial" w:hAnsi="Arial" w:cs="Arial"/>
        </w:rPr>
        <w:t xml:space="preserve"> </w:t>
      </w:r>
      <w:r w:rsidR="00370A2E" w:rsidRPr="00F10315">
        <w:rPr>
          <w:rFonts w:ascii="Arial" w:hAnsi="Arial" w:cs="Arial"/>
        </w:rPr>
        <w:t>wirówki</w:t>
      </w:r>
      <w:r w:rsidR="005A3C45" w:rsidRPr="00F10315">
        <w:rPr>
          <w:rFonts w:ascii="Arial" w:hAnsi="Arial" w:cs="Arial"/>
        </w:rPr>
        <w:t>,</w:t>
      </w:r>
    </w:p>
    <w:p w:rsidR="00370A2E" w:rsidRPr="00F10315" w:rsidRDefault="00CB54F6" w:rsidP="00370A2E">
      <w:pPr>
        <w:keepLines/>
        <w:numPr>
          <w:ilvl w:val="0"/>
          <w:numId w:val="14"/>
        </w:numPr>
        <w:tabs>
          <w:tab w:val="left" w:pos="851"/>
        </w:tabs>
        <w:spacing w:before="80" w:after="0" w:line="360" w:lineRule="auto"/>
        <w:ind w:left="851" w:hanging="425"/>
        <w:jc w:val="both"/>
        <w:rPr>
          <w:rFonts w:ascii="Arial" w:hAnsi="Arial" w:cs="Arial"/>
        </w:rPr>
      </w:pPr>
      <w:r w:rsidRPr="00F10315">
        <w:rPr>
          <w:rFonts w:ascii="Arial" w:hAnsi="Arial" w:cs="Arial"/>
        </w:rPr>
        <w:t xml:space="preserve">termin dostawy </w:t>
      </w:r>
      <w:r w:rsidR="00370A2E" w:rsidRPr="00F10315">
        <w:rPr>
          <w:rFonts w:ascii="Arial" w:hAnsi="Arial" w:cs="Arial"/>
        </w:rPr>
        <w:t>wirówki</w:t>
      </w:r>
      <w:r w:rsidR="005A3C45" w:rsidRPr="00F10315">
        <w:rPr>
          <w:rFonts w:ascii="Arial" w:hAnsi="Arial" w:cs="Arial"/>
        </w:rPr>
        <w:t>,</w:t>
      </w:r>
    </w:p>
    <w:p w:rsidR="00310A6A" w:rsidRPr="00F10315" w:rsidRDefault="00CB54F6">
      <w:pPr>
        <w:keepLines/>
        <w:numPr>
          <w:ilvl w:val="0"/>
          <w:numId w:val="14"/>
        </w:numPr>
        <w:tabs>
          <w:tab w:val="left" w:pos="851"/>
        </w:tabs>
        <w:spacing w:before="80" w:after="0" w:line="360" w:lineRule="auto"/>
        <w:ind w:left="851" w:hanging="425"/>
        <w:jc w:val="both"/>
        <w:rPr>
          <w:rFonts w:ascii="Arial" w:hAnsi="Arial" w:cs="Arial"/>
        </w:rPr>
      </w:pPr>
      <w:r w:rsidRPr="00F10315">
        <w:rPr>
          <w:rFonts w:ascii="Arial" w:hAnsi="Arial" w:cs="Arial"/>
        </w:rPr>
        <w:t>stwierdzenie odbioru zdatne</w:t>
      </w:r>
      <w:r w:rsidR="00370A2E" w:rsidRPr="00F10315">
        <w:rPr>
          <w:rFonts w:ascii="Arial" w:hAnsi="Arial" w:cs="Arial"/>
        </w:rPr>
        <w:t>j</w:t>
      </w:r>
      <w:r w:rsidRPr="00F10315">
        <w:rPr>
          <w:rFonts w:ascii="Arial" w:hAnsi="Arial" w:cs="Arial"/>
        </w:rPr>
        <w:t xml:space="preserve"> do użytku </w:t>
      </w:r>
      <w:r w:rsidR="00370A2E" w:rsidRPr="00F10315">
        <w:rPr>
          <w:rStyle w:val="normalnychar"/>
          <w:rFonts w:ascii="Arial" w:hAnsi="Arial" w:cs="Arial"/>
          <w:color w:val="000000"/>
        </w:rPr>
        <w:t xml:space="preserve">wirówki </w:t>
      </w:r>
      <w:r w:rsidRPr="00F10315">
        <w:rPr>
          <w:rFonts w:ascii="Arial" w:hAnsi="Arial" w:cs="Arial"/>
        </w:rPr>
        <w:t>zgodnie z je</w:t>
      </w:r>
      <w:r w:rsidR="00370A2E" w:rsidRPr="00F10315">
        <w:rPr>
          <w:rFonts w:ascii="Arial" w:hAnsi="Arial" w:cs="Arial"/>
        </w:rPr>
        <w:t>j</w:t>
      </w:r>
      <w:r w:rsidRPr="00F10315">
        <w:rPr>
          <w:rFonts w:ascii="Arial" w:hAnsi="Arial" w:cs="Arial"/>
        </w:rPr>
        <w:t xml:space="preserve"> przeznaczeniem i Załącznikiem nr 1 do umowy, i bez ponoszenia przez Zamawiającego </w:t>
      </w:r>
      <w:r w:rsidRPr="00F10315">
        <w:rPr>
          <w:rFonts w:ascii="Arial" w:eastAsia="Batang" w:hAnsi="Arial" w:cs="Arial"/>
        </w:rPr>
        <w:t xml:space="preserve">dodatkowych kosztów albo stwierdzenie, że odbiór </w:t>
      </w:r>
      <w:r w:rsidR="00370A2E" w:rsidRPr="00F10315">
        <w:rPr>
          <w:rFonts w:ascii="Arial" w:eastAsia="Batang" w:hAnsi="Arial" w:cs="Arial"/>
        </w:rPr>
        <w:t xml:space="preserve">wirówki </w:t>
      </w:r>
      <w:r w:rsidRPr="00F10315">
        <w:rPr>
          <w:rFonts w:ascii="Arial" w:eastAsia="Batang" w:hAnsi="Arial" w:cs="Arial"/>
        </w:rPr>
        <w:t>n</w:t>
      </w:r>
      <w:r w:rsidRPr="00F10315">
        <w:rPr>
          <w:rFonts w:ascii="Arial" w:hAnsi="Arial" w:cs="Arial"/>
        </w:rPr>
        <w:t>ie jest możliwy z podaniem uzasadnienia niemożności odbioru,</w:t>
      </w:r>
    </w:p>
    <w:p w:rsidR="00310A6A" w:rsidRPr="00F10315" w:rsidRDefault="00CB54F6">
      <w:pPr>
        <w:numPr>
          <w:ilvl w:val="0"/>
          <w:numId w:val="14"/>
        </w:numPr>
        <w:tabs>
          <w:tab w:val="left" w:pos="851"/>
        </w:tabs>
        <w:spacing w:before="80" w:after="0" w:line="360" w:lineRule="auto"/>
        <w:ind w:left="851" w:hanging="425"/>
        <w:jc w:val="both"/>
        <w:rPr>
          <w:rFonts w:ascii="Arial" w:hAnsi="Arial" w:cs="Arial"/>
        </w:rPr>
      </w:pPr>
      <w:r w:rsidRPr="00F10315">
        <w:rPr>
          <w:rFonts w:ascii="Arial" w:hAnsi="Arial" w:cs="Arial"/>
        </w:rPr>
        <w:t>zastrzeżenia dotyczące przedmiotu odbioru,</w:t>
      </w:r>
    </w:p>
    <w:p w:rsidR="00310A6A" w:rsidRPr="00F10315" w:rsidRDefault="00CB54F6">
      <w:pPr>
        <w:numPr>
          <w:ilvl w:val="0"/>
          <w:numId w:val="14"/>
        </w:numPr>
        <w:tabs>
          <w:tab w:val="left" w:pos="851"/>
        </w:tabs>
        <w:spacing w:before="80" w:after="0" w:line="360" w:lineRule="auto"/>
        <w:ind w:left="851" w:hanging="425"/>
        <w:jc w:val="both"/>
        <w:rPr>
          <w:rFonts w:ascii="Arial" w:hAnsi="Arial" w:cs="Arial"/>
        </w:rPr>
      </w:pPr>
      <w:r w:rsidRPr="00F10315">
        <w:rPr>
          <w:rFonts w:ascii="Arial" w:hAnsi="Arial" w:cs="Arial"/>
        </w:rPr>
        <w:t>termin i określony przez Zamawiającego sposób usunięcia wad i usterek,</w:t>
      </w:r>
    </w:p>
    <w:p w:rsidR="00310A6A" w:rsidRPr="00F10315" w:rsidRDefault="00CB54F6">
      <w:pPr>
        <w:numPr>
          <w:ilvl w:val="0"/>
          <w:numId w:val="14"/>
        </w:numPr>
        <w:tabs>
          <w:tab w:val="left" w:pos="851"/>
        </w:tabs>
        <w:spacing w:before="80" w:after="0" w:line="360" w:lineRule="auto"/>
        <w:ind w:left="851" w:hanging="425"/>
        <w:jc w:val="both"/>
        <w:rPr>
          <w:rFonts w:ascii="Arial" w:hAnsi="Arial" w:cs="Arial"/>
        </w:rPr>
      </w:pPr>
      <w:r w:rsidRPr="00F10315">
        <w:rPr>
          <w:rFonts w:ascii="Arial" w:hAnsi="Arial" w:cs="Arial"/>
        </w:rPr>
        <w:t>podpisy osób uprawnionych do odbioru czynności, których protokół dotyczy i podpisania protokołu.</w:t>
      </w:r>
    </w:p>
    <w:p w:rsidR="00310A6A" w:rsidRPr="00F10315" w:rsidRDefault="00CB54F6">
      <w:pPr>
        <w:numPr>
          <w:ilvl w:val="0"/>
          <w:numId w:val="29"/>
        </w:numPr>
        <w:tabs>
          <w:tab w:val="left" w:pos="426"/>
        </w:tabs>
        <w:spacing w:before="80" w:after="0" w:line="360" w:lineRule="auto"/>
        <w:ind w:left="426" w:hanging="426"/>
        <w:jc w:val="both"/>
        <w:rPr>
          <w:rFonts w:ascii="Arial" w:hAnsi="Arial" w:cs="Arial"/>
        </w:rPr>
      </w:pPr>
      <w:r w:rsidRPr="00F10315">
        <w:rPr>
          <w:rFonts w:ascii="Arial" w:hAnsi="Arial" w:cs="Arial"/>
        </w:rPr>
        <w:t xml:space="preserve">Załącznikami do protokołu są opinie, oświadczenia, wnioski oraz inne dokumenty i informacje składane w toku odbioru </w:t>
      </w:r>
      <w:r w:rsidR="000540B4" w:rsidRPr="00F10315">
        <w:rPr>
          <w:rFonts w:ascii="Arial" w:eastAsia="Batang" w:hAnsi="Arial" w:cs="Arial"/>
        </w:rPr>
        <w:t>wirówki.</w:t>
      </w:r>
    </w:p>
    <w:p w:rsidR="00310A6A" w:rsidRPr="00F10315" w:rsidRDefault="00CB54F6">
      <w:pPr>
        <w:widowControl w:val="0"/>
        <w:numPr>
          <w:ilvl w:val="0"/>
          <w:numId w:val="29"/>
        </w:numPr>
        <w:tabs>
          <w:tab w:val="left" w:pos="426"/>
        </w:tabs>
        <w:adjustRightInd w:val="0"/>
        <w:spacing w:before="80" w:after="0" w:line="360" w:lineRule="auto"/>
        <w:ind w:left="426" w:hanging="426"/>
        <w:jc w:val="both"/>
        <w:textAlignment w:val="baseline"/>
        <w:rPr>
          <w:rFonts w:ascii="Arial" w:hAnsi="Arial" w:cs="Arial"/>
        </w:rPr>
      </w:pPr>
      <w:r w:rsidRPr="00F10315">
        <w:rPr>
          <w:rFonts w:ascii="Arial" w:hAnsi="Arial" w:cs="Arial"/>
        </w:rPr>
        <w:t xml:space="preserve">Podpisanie protokołu odbioru końcowego nie zwalnia Wykonawcy z odpowiedzialności za wady </w:t>
      </w:r>
      <w:r w:rsidR="000540B4" w:rsidRPr="00F10315">
        <w:rPr>
          <w:rFonts w:ascii="Arial" w:eastAsia="Batang" w:hAnsi="Arial" w:cs="Arial"/>
        </w:rPr>
        <w:t>wirówki</w:t>
      </w:r>
      <w:r w:rsidRPr="00F10315">
        <w:rPr>
          <w:rFonts w:ascii="Arial" w:hAnsi="Arial" w:cs="Arial"/>
        </w:rPr>
        <w:t xml:space="preserve"> w okresie gwarancji i rękojmi. </w:t>
      </w:r>
    </w:p>
    <w:p w:rsidR="00310A6A" w:rsidRPr="00F10315" w:rsidRDefault="00CB54F6">
      <w:pPr>
        <w:widowControl w:val="0"/>
        <w:numPr>
          <w:ilvl w:val="0"/>
          <w:numId w:val="29"/>
        </w:numPr>
        <w:tabs>
          <w:tab w:val="left" w:pos="426"/>
        </w:tabs>
        <w:adjustRightInd w:val="0"/>
        <w:spacing w:before="80" w:after="0" w:line="360" w:lineRule="auto"/>
        <w:jc w:val="both"/>
        <w:textAlignment w:val="baseline"/>
        <w:rPr>
          <w:rFonts w:ascii="Arial" w:hAnsi="Arial" w:cs="Arial"/>
        </w:rPr>
      </w:pPr>
      <w:r w:rsidRPr="00F10315">
        <w:rPr>
          <w:rFonts w:ascii="Arial" w:hAnsi="Arial" w:cs="Arial"/>
        </w:rPr>
        <w:t>Osobą odpowiedzialną za prawidłową realizację umowy ze strony Zamawiającego jest :</w:t>
      </w:r>
    </w:p>
    <w:p w:rsidR="00310A6A" w:rsidRPr="00F10315" w:rsidRDefault="00424A40">
      <w:pPr>
        <w:widowControl w:val="0"/>
        <w:tabs>
          <w:tab w:val="left" w:pos="426"/>
        </w:tabs>
        <w:adjustRightInd w:val="0"/>
        <w:spacing w:before="80" w:after="0" w:line="360" w:lineRule="auto"/>
        <w:ind w:left="473"/>
        <w:jc w:val="both"/>
        <w:textAlignment w:val="baseline"/>
        <w:rPr>
          <w:rFonts w:ascii="Arial" w:hAnsi="Arial" w:cs="Arial"/>
        </w:rPr>
      </w:pPr>
      <w:hyperlink r:id="rId8" w:history="1"/>
      <w:r w:rsidR="00843861" w:rsidRPr="00F10315">
        <w:rPr>
          <w:rStyle w:val="normalnychar"/>
          <w:rFonts w:ascii="Arial" w:hAnsi="Arial" w:cs="Arial"/>
          <w:shd w:val="clear" w:color="auto" w:fill="FFFFFF"/>
        </w:rPr>
        <w:t>.........................................,  e-mail: ...............................</w:t>
      </w:r>
    </w:p>
    <w:p w:rsidR="00310A6A" w:rsidRPr="00F10315" w:rsidRDefault="00801CCF">
      <w:pPr>
        <w:pStyle w:val="Akapitzlist"/>
        <w:widowControl w:val="0"/>
        <w:numPr>
          <w:ilvl w:val="0"/>
          <w:numId w:val="29"/>
        </w:numPr>
        <w:tabs>
          <w:tab w:val="left" w:pos="426"/>
        </w:tabs>
        <w:adjustRightInd w:val="0"/>
        <w:spacing w:before="80" w:after="0" w:line="360" w:lineRule="auto"/>
        <w:jc w:val="both"/>
        <w:textAlignment w:val="baseline"/>
        <w:rPr>
          <w:rFonts w:ascii="Arial" w:hAnsi="Arial" w:cs="Arial"/>
        </w:rPr>
      </w:pPr>
      <w:r w:rsidRPr="00F10315">
        <w:rPr>
          <w:rFonts w:ascii="Arial" w:hAnsi="Arial" w:cs="Arial"/>
        </w:rPr>
        <w:t>Osobą odpowiedzialną za prawidłową realizację umowy ze strony Wykonawcy jest: ……………....................., e-mail: ...............................</w:t>
      </w:r>
    </w:p>
    <w:p w:rsidR="00310A6A" w:rsidRPr="00F10315" w:rsidRDefault="007A0F38">
      <w:pPr>
        <w:numPr>
          <w:ilvl w:val="0"/>
          <w:numId w:val="29"/>
        </w:numPr>
        <w:overflowPunct w:val="0"/>
        <w:autoSpaceDE w:val="0"/>
        <w:autoSpaceDN w:val="0"/>
        <w:adjustRightInd w:val="0"/>
        <w:spacing w:before="80" w:after="0" w:line="360" w:lineRule="auto"/>
        <w:ind w:left="426" w:hanging="426"/>
        <w:jc w:val="both"/>
        <w:textAlignment w:val="baseline"/>
        <w:rPr>
          <w:rFonts w:ascii="Arial" w:hAnsi="Arial" w:cs="Arial"/>
        </w:rPr>
      </w:pPr>
      <w:r w:rsidRPr="00F10315">
        <w:rPr>
          <w:rFonts w:ascii="Arial" w:hAnsi="Arial" w:cs="Arial"/>
        </w:rPr>
        <w:t xml:space="preserve">Zmiana osób odpowiedzialnych za prawidłową realizację umowy, o których mowa w ust.  7 i 8 wymaga formy pisemnej. </w:t>
      </w:r>
    </w:p>
    <w:p w:rsidR="00310A6A" w:rsidRPr="00F10315" w:rsidRDefault="00310A6A">
      <w:pPr>
        <w:overflowPunct w:val="0"/>
        <w:autoSpaceDE w:val="0"/>
        <w:autoSpaceDN w:val="0"/>
        <w:adjustRightInd w:val="0"/>
        <w:spacing w:before="80" w:after="0" w:line="360" w:lineRule="auto"/>
        <w:jc w:val="both"/>
        <w:textAlignment w:val="baseline"/>
        <w:rPr>
          <w:rFonts w:ascii="Arial" w:hAnsi="Arial" w:cs="Arial"/>
        </w:rPr>
      </w:pPr>
    </w:p>
    <w:p w:rsidR="00310A6A" w:rsidRPr="00F10315" w:rsidRDefault="00CB54F6">
      <w:pPr>
        <w:tabs>
          <w:tab w:val="left" w:pos="426"/>
        </w:tabs>
        <w:autoSpaceDE w:val="0"/>
        <w:autoSpaceDN w:val="0"/>
        <w:adjustRightInd w:val="0"/>
        <w:spacing w:before="80" w:after="0" w:line="360" w:lineRule="auto"/>
        <w:ind w:left="426"/>
        <w:jc w:val="center"/>
        <w:rPr>
          <w:rFonts w:ascii="Arial" w:hAnsi="Arial" w:cs="Arial"/>
          <w:b/>
        </w:rPr>
      </w:pPr>
      <w:r w:rsidRPr="00F10315">
        <w:rPr>
          <w:rFonts w:ascii="Arial" w:hAnsi="Arial" w:cs="Arial"/>
          <w:b/>
        </w:rPr>
        <w:t>Wynagrodzenie.</w:t>
      </w:r>
    </w:p>
    <w:p w:rsidR="00310A6A" w:rsidRPr="00F10315" w:rsidRDefault="00CB54F6">
      <w:pPr>
        <w:keepNext/>
        <w:tabs>
          <w:tab w:val="left" w:pos="708"/>
        </w:tabs>
        <w:spacing w:before="80" w:after="0" w:line="360" w:lineRule="auto"/>
        <w:ind w:left="567" w:hanging="454"/>
        <w:jc w:val="center"/>
        <w:outlineLvl w:val="0"/>
        <w:rPr>
          <w:rFonts w:ascii="Arial" w:eastAsia="SimSun" w:hAnsi="Arial" w:cs="Arial"/>
          <w:b/>
          <w:lang w:eastAsia="zh-CN"/>
        </w:rPr>
      </w:pPr>
      <w:r w:rsidRPr="00F10315">
        <w:rPr>
          <w:rFonts w:ascii="Arial" w:eastAsia="SimSun" w:hAnsi="Arial" w:cs="Arial"/>
          <w:b/>
          <w:lang w:eastAsia="zh-CN"/>
        </w:rPr>
        <w:t>§ 4.</w:t>
      </w:r>
    </w:p>
    <w:p w:rsidR="00310A6A" w:rsidRPr="00F10315" w:rsidRDefault="00CB54F6">
      <w:pPr>
        <w:numPr>
          <w:ilvl w:val="0"/>
          <w:numId w:val="4"/>
        </w:numPr>
        <w:spacing w:before="80" w:after="0" w:line="360" w:lineRule="auto"/>
        <w:ind w:left="426" w:hanging="426"/>
        <w:jc w:val="both"/>
        <w:rPr>
          <w:rFonts w:ascii="Arial" w:hAnsi="Arial" w:cs="Arial"/>
        </w:rPr>
      </w:pPr>
      <w:r w:rsidRPr="00F10315">
        <w:rPr>
          <w:rFonts w:ascii="Arial" w:hAnsi="Arial" w:cs="Arial"/>
        </w:rPr>
        <w:t>Za wykonanie przedmiotu umowy Wykonawca otrzyma wynagrodzenie w kwocie          ………………………. złotych brutto (słownie: ……………………), w tym VAT w kwocie …………………zł, przy stawce podatku VAT – ……. % - dalej zwane „wynagrodzeniem”.</w:t>
      </w:r>
    </w:p>
    <w:p w:rsidR="00310A6A" w:rsidRPr="00F10315" w:rsidRDefault="00CB54F6">
      <w:pPr>
        <w:numPr>
          <w:ilvl w:val="0"/>
          <w:numId w:val="4"/>
        </w:numPr>
        <w:spacing w:before="80" w:after="0" w:line="360" w:lineRule="auto"/>
        <w:ind w:left="425" w:hanging="425"/>
        <w:jc w:val="both"/>
        <w:rPr>
          <w:rFonts w:ascii="Arial" w:hAnsi="Arial" w:cs="Arial"/>
        </w:rPr>
      </w:pPr>
      <w:r w:rsidRPr="00F10315">
        <w:rPr>
          <w:rFonts w:ascii="Arial" w:hAnsi="Arial" w:cs="Arial"/>
        </w:rPr>
        <w:t>Zapłata wynagrodzenia nastąpi w terminie 30 dni od dnia przekazania prawidłowo działające</w:t>
      </w:r>
      <w:r w:rsidR="000540B4" w:rsidRPr="00F10315">
        <w:rPr>
          <w:rFonts w:ascii="Arial" w:hAnsi="Arial" w:cs="Arial"/>
        </w:rPr>
        <w:t>j</w:t>
      </w:r>
      <w:r w:rsidRPr="00F10315">
        <w:rPr>
          <w:rFonts w:ascii="Arial" w:hAnsi="Arial" w:cs="Arial"/>
        </w:rPr>
        <w:t xml:space="preserve"> </w:t>
      </w:r>
      <w:r w:rsidR="000540B4" w:rsidRPr="00F10315">
        <w:rPr>
          <w:rFonts w:ascii="Arial" w:eastAsia="Batang" w:hAnsi="Arial" w:cs="Arial"/>
        </w:rPr>
        <w:t>wirówki</w:t>
      </w:r>
      <w:r w:rsidRPr="00F10315">
        <w:rPr>
          <w:rFonts w:ascii="Arial" w:hAnsi="Arial" w:cs="Arial"/>
        </w:rPr>
        <w:t xml:space="preserve"> (bez wad i usterek) Zamawiającemu oraz złożenia Zamawiającemu faktury VAT, przelewem na rachunek bankowy wskazany przez Wykonawcę.</w:t>
      </w:r>
    </w:p>
    <w:p w:rsidR="00310A6A" w:rsidRPr="00F10315" w:rsidRDefault="00CB54F6">
      <w:pPr>
        <w:numPr>
          <w:ilvl w:val="0"/>
          <w:numId w:val="4"/>
        </w:numPr>
        <w:spacing w:before="80" w:after="0" w:line="360" w:lineRule="auto"/>
        <w:ind w:left="425" w:hanging="425"/>
        <w:jc w:val="both"/>
        <w:rPr>
          <w:rFonts w:ascii="Arial" w:hAnsi="Arial" w:cs="Arial"/>
        </w:rPr>
      </w:pPr>
      <w:r w:rsidRPr="00F10315">
        <w:rPr>
          <w:rFonts w:ascii="Arial" w:hAnsi="Arial" w:cs="Arial"/>
        </w:rPr>
        <w:t>W razie opóźnienia w zapłacie wynagrodzenia Zamawiający zapłaci Wykonawcy ustawowe odsetki za każdy dzień zwłoki.</w:t>
      </w:r>
    </w:p>
    <w:p w:rsidR="00310A6A" w:rsidRPr="00F10315" w:rsidRDefault="00CB54F6">
      <w:pPr>
        <w:numPr>
          <w:ilvl w:val="0"/>
          <w:numId w:val="4"/>
        </w:numPr>
        <w:tabs>
          <w:tab w:val="left" w:pos="426"/>
        </w:tabs>
        <w:spacing w:before="80" w:after="0" w:line="360" w:lineRule="auto"/>
        <w:ind w:left="425" w:hanging="425"/>
        <w:jc w:val="both"/>
        <w:rPr>
          <w:rFonts w:ascii="Arial" w:hAnsi="Arial" w:cs="Arial"/>
        </w:rPr>
      </w:pPr>
      <w:r w:rsidRPr="00F10315">
        <w:rPr>
          <w:rFonts w:ascii="Arial" w:hAnsi="Arial" w:cs="Arial"/>
        </w:rPr>
        <w:t>Za dzień zapłaty wynagrodzenia uznaje się dzień obciążenia rachunku bankowego Zamawiającego.</w:t>
      </w:r>
    </w:p>
    <w:p w:rsidR="00310A6A" w:rsidRPr="00F10315" w:rsidRDefault="00CB54F6">
      <w:pPr>
        <w:numPr>
          <w:ilvl w:val="0"/>
          <w:numId w:val="4"/>
        </w:numPr>
        <w:suppressAutoHyphens/>
        <w:spacing w:before="80" w:after="0" w:line="360" w:lineRule="auto"/>
        <w:ind w:left="425" w:hanging="425"/>
        <w:jc w:val="both"/>
        <w:rPr>
          <w:rFonts w:ascii="Arial" w:hAnsi="Arial" w:cs="Arial"/>
        </w:rPr>
      </w:pPr>
      <w:r w:rsidRPr="00F10315">
        <w:rPr>
          <w:rFonts w:ascii="Arial" w:hAnsi="Arial" w:cs="Arial"/>
        </w:rPr>
        <w:t>Ustawowa zmiana stawki podatku VAT nie powoduje zmiany wynagrodzenia należnego wykonawcy. 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310A6A" w:rsidRPr="00F10315" w:rsidRDefault="00CB54F6">
      <w:pPr>
        <w:numPr>
          <w:ilvl w:val="0"/>
          <w:numId w:val="4"/>
        </w:numPr>
        <w:suppressAutoHyphens/>
        <w:spacing w:before="80" w:after="0" w:line="360" w:lineRule="auto"/>
        <w:ind w:left="426" w:hanging="426"/>
        <w:jc w:val="both"/>
        <w:rPr>
          <w:rFonts w:ascii="Arial" w:hAnsi="Arial" w:cs="Arial"/>
          <w:color w:val="000000" w:themeColor="text1"/>
        </w:rPr>
      </w:pPr>
      <w:r w:rsidRPr="00F10315">
        <w:rPr>
          <w:rFonts w:ascii="Arial" w:hAnsi="Arial" w:cs="Arial"/>
          <w:color w:val="000000" w:themeColor="text1"/>
        </w:rPr>
        <w:t xml:space="preserve">Zamawiający nie wyraża zgody na przelew wierzytelności Wykonawcy </w:t>
      </w:r>
      <w:r w:rsidRPr="00F10315">
        <w:rPr>
          <w:rFonts w:ascii="Arial" w:hAnsi="Arial" w:cs="Arial"/>
          <w:color w:val="000000"/>
        </w:rPr>
        <w:t xml:space="preserve">z tytułu wykonywania umowy </w:t>
      </w:r>
      <w:r w:rsidRPr="00F10315">
        <w:rPr>
          <w:rFonts w:ascii="Arial" w:hAnsi="Arial" w:cs="Arial"/>
          <w:color w:val="000000" w:themeColor="text1"/>
        </w:rPr>
        <w:t>na podmioty trzecie.</w:t>
      </w:r>
    </w:p>
    <w:p w:rsidR="00310A6A" w:rsidRPr="00F10315" w:rsidRDefault="00CB54F6">
      <w:pPr>
        <w:spacing w:before="80" w:after="0" w:line="360" w:lineRule="auto"/>
        <w:jc w:val="center"/>
        <w:rPr>
          <w:rFonts w:ascii="Arial" w:hAnsi="Arial" w:cs="Arial"/>
          <w:b/>
        </w:rPr>
      </w:pPr>
      <w:r w:rsidRPr="00F10315">
        <w:rPr>
          <w:rFonts w:ascii="Arial" w:hAnsi="Arial" w:cs="Arial"/>
          <w:b/>
        </w:rPr>
        <w:t>Gwarancja.</w:t>
      </w:r>
    </w:p>
    <w:p w:rsidR="00310A6A" w:rsidRPr="00F10315" w:rsidRDefault="00CB54F6">
      <w:pPr>
        <w:keepNext/>
        <w:tabs>
          <w:tab w:val="left" w:pos="708"/>
        </w:tabs>
        <w:spacing w:before="80" w:after="0" w:line="360" w:lineRule="auto"/>
        <w:ind w:left="567" w:hanging="454"/>
        <w:jc w:val="center"/>
        <w:outlineLvl w:val="0"/>
        <w:rPr>
          <w:rFonts w:ascii="Arial" w:eastAsia="SimSun" w:hAnsi="Arial" w:cs="Arial"/>
          <w:b/>
          <w:lang w:eastAsia="zh-CN"/>
        </w:rPr>
      </w:pPr>
      <w:r w:rsidRPr="00F10315">
        <w:rPr>
          <w:rFonts w:ascii="Arial" w:eastAsia="SimSun" w:hAnsi="Arial" w:cs="Arial"/>
          <w:b/>
          <w:lang w:eastAsia="zh-CN"/>
        </w:rPr>
        <w:t>§ 5.</w:t>
      </w:r>
    </w:p>
    <w:p w:rsidR="00310A6A" w:rsidRPr="00F10315" w:rsidRDefault="00CB54F6">
      <w:pPr>
        <w:numPr>
          <w:ilvl w:val="0"/>
          <w:numId w:val="10"/>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sidRPr="00F10315">
        <w:rPr>
          <w:rFonts w:ascii="Arial" w:hAnsi="Arial" w:cs="Arial"/>
          <w:color w:val="000000"/>
        </w:rPr>
        <w:t xml:space="preserve">Wykonawca udziela Zamawiającemu </w:t>
      </w:r>
      <w:r w:rsidRPr="00F10315">
        <w:rPr>
          <w:rFonts w:ascii="Arial" w:hAnsi="Arial" w:cs="Arial"/>
          <w:color w:val="000000" w:themeColor="text1"/>
        </w:rPr>
        <w:t xml:space="preserve">…… </w:t>
      </w:r>
      <w:r w:rsidRPr="00F10315">
        <w:rPr>
          <w:rFonts w:ascii="Arial" w:hAnsi="Arial" w:cs="Arial"/>
          <w:color w:val="000000"/>
          <w:kern w:val="8"/>
        </w:rPr>
        <w:t xml:space="preserve">- miesięcznej gwarancji na </w:t>
      </w:r>
      <w:r w:rsidR="000540B4" w:rsidRPr="00F10315">
        <w:rPr>
          <w:rFonts w:ascii="Arial" w:eastAsia="Batang" w:hAnsi="Arial" w:cs="Arial"/>
        </w:rPr>
        <w:t>wirówkę</w:t>
      </w:r>
      <w:r w:rsidR="000540B4" w:rsidRPr="00F10315" w:rsidDel="000540B4">
        <w:rPr>
          <w:rFonts w:ascii="Arial" w:hAnsi="Arial" w:cs="Arial"/>
        </w:rPr>
        <w:t xml:space="preserve"> </w:t>
      </w:r>
      <w:r w:rsidRPr="00F10315">
        <w:rPr>
          <w:rFonts w:ascii="Arial" w:hAnsi="Arial" w:cs="Arial"/>
        </w:rPr>
        <w:t xml:space="preserve"> </w:t>
      </w:r>
      <w:r w:rsidRPr="00F10315">
        <w:rPr>
          <w:rFonts w:ascii="Arial" w:hAnsi="Arial" w:cs="Arial"/>
          <w:color w:val="000000"/>
          <w:kern w:val="8"/>
        </w:rPr>
        <w:t>stanowiąc</w:t>
      </w:r>
      <w:r w:rsidR="000540B4" w:rsidRPr="00F10315">
        <w:rPr>
          <w:rFonts w:ascii="Arial" w:hAnsi="Arial" w:cs="Arial"/>
          <w:color w:val="000000"/>
          <w:kern w:val="8"/>
        </w:rPr>
        <w:t>ą</w:t>
      </w:r>
      <w:r w:rsidRPr="00F10315">
        <w:rPr>
          <w:rFonts w:ascii="Arial" w:hAnsi="Arial" w:cs="Arial"/>
          <w:color w:val="000000"/>
          <w:kern w:val="8"/>
        </w:rPr>
        <w:t xml:space="preserve"> przedmiot umowy.</w:t>
      </w:r>
    </w:p>
    <w:p w:rsidR="00310A6A" w:rsidRPr="00F10315" w:rsidRDefault="00CB54F6">
      <w:pPr>
        <w:numPr>
          <w:ilvl w:val="0"/>
          <w:numId w:val="10"/>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F10315">
        <w:rPr>
          <w:rFonts w:ascii="Arial" w:hAnsi="Arial" w:cs="Arial"/>
        </w:rPr>
        <w:t>Bieg terminu gwarancji i rękojmi rozpoczyna się:</w:t>
      </w:r>
    </w:p>
    <w:p w:rsidR="00310A6A" w:rsidRPr="00F10315" w:rsidRDefault="00CB54F6">
      <w:pPr>
        <w:pStyle w:val="Akapitzlist"/>
        <w:numPr>
          <w:ilvl w:val="0"/>
          <w:numId w:val="11"/>
        </w:numPr>
        <w:tabs>
          <w:tab w:val="left" w:pos="851"/>
        </w:tabs>
        <w:autoSpaceDE w:val="0"/>
        <w:autoSpaceDN w:val="0"/>
        <w:adjustRightInd w:val="0"/>
        <w:spacing w:before="80" w:after="0" w:line="360" w:lineRule="auto"/>
        <w:ind w:hanging="785"/>
        <w:jc w:val="both"/>
        <w:rPr>
          <w:rFonts w:ascii="Arial" w:hAnsi="Arial" w:cs="Arial"/>
        </w:rPr>
      </w:pPr>
      <w:r w:rsidRPr="00F10315">
        <w:rPr>
          <w:rFonts w:ascii="Arial" w:hAnsi="Arial" w:cs="Arial"/>
        </w:rPr>
        <w:t xml:space="preserve">w dniu następnym po dniu przekazania </w:t>
      </w:r>
      <w:r w:rsidR="000540B4" w:rsidRPr="00F10315">
        <w:rPr>
          <w:rFonts w:ascii="Arial" w:eastAsia="Batang" w:hAnsi="Arial" w:cs="Arial"/>
        </w:rPr>
        <w:t>wirówki</w:t>
      </w:r>
      <w:r w:rsidR="000540B4" w:rsidRPr="00F10315" w:rsidDel="000540B4">
        <w:rPr>
          <w:rFonts w:ascii="Arial" w:hAnsi="Arial" w:cs="Arial"/>
        </w:rPr>
        <w:t xml:space="preserve"> </w:t>
      </w:r>
      <w:r w:rsidRPr="00F10315">
        <w:rPr>
          <w:rFonts w:ascii="Arial" w:hAnsi="Arial" w:cs="Arial"/>
        </w:rPr>
        <w:t xml:space="preserve">Zamawiającemu, </w:t>
      </w:r>
    </w:p>
    <w:p w:rsidR="00310A6A" w:rsidRPr="00F10315" w:rsidRDefault="00CB54F6">
      <w:pPr>
        <w:numPr>
          <w:ilvl w:val="0"/>
          <w:numId w:val="11"/>
        </w:numPr>
        <w:tabs>
          <w:tab w:val="left" w:pos="851"/>
        </w:tabs>
        <w:autoSpaceDE w:val="0"/>
        <w:autoSpaceDN w:val="0"/>
        <w:adjustRightInd w:val="0"/>
        <w:spacing w:before="80" w:after="0" w:line="360" w:lineRule="auto"/>
        <w:ind w:left="851" w:hanging="425"/>
        <w:jc w:val="both"/>
        <w:rPr>
          <w:rFonts w:ascii="Arial" w:hAnsi="Arial" w:cs="Arial"/>
        </w:rPr>
      </w:pPr>
      <w:r w:rsidRPr="00F10315">
        <w:rPr>
          <w:rFonts w:ascii="Arial" w:hAnsi="Arial" w:cs="Arial"/>
        </w:rPr>
        <w:t>w dniu następnym po dniu usunięcia wad lub usterek stwierdzonych w protokole odbioru końcowego</w:t>
      </w:r>
      <w:r w:rsidR="00516886" w:rsidRPr="00F10315">
        <w:rPr>
          <w:rFonts w:ascii="Arial" w:hAnsi="Arial" w:cs="Arial"/>
        </w:rPr>
        <w:t xml:space="preserve">, </w:t>
      </w:r>
    </w:p>
    <w:p w:rsidR="00310A6A" w:rsidRPr="00F10315" w:rsidRDefault="00CB54F6">
      <w:pPr>
        <w:numPr>
          <w:ilvl w:val="0"/>
          <w:numId w:val="11"/>
        </w:numPr>
        <w:tabs>
          <w:tab w:val="left" w:pos="851"/>
        </w:tabs>
        <w:autoSpaceDE w:val="0"/>
        <w:autoSpaceDN w:val="0"/>
        <w:adjustRightInd w:val="0"/>
        <w:spacing w:before="80" w:after="0" w:line="360" w:lineRule="auto"/>
        <w:ind w:hanging="785"/>
        <w:jc w:val="both"/>
        <w:rPr>
          <w:rFonts w:ascii="Arial" w:hAnsi="Arial" w:cs="Arial"/>
        </w:rPr>
      </w:pPr>
      <w:r w:rsidRPr="00F10315">
        <w:rPr>
          <w:rFonts w:ascii="Arial" w:hAnsi="Arial" w:cs="Arial"/>
        </w:rPr>
        <w:t>w dniu następnym po dniu dokonania naprawy gwarancyjnej.</w:t>
      </w:r>
    </w:p>
    <w:p w:rsidR="00310A6A" w:rsidRPr="00F10315" w:rsidRDefault="00CB54F6" w:rsidP="000540B4">
      <w:pPr>
        <w:numPr>
          <w:ilvl w:val="0"/>
          <w:numId w:val="10"/>
        </w:numPr>
        <w:tabs>
          <w:tab w:val="clear" w:pos="360"/>
          <w:tab w:val="num" w:pos="426"/>
          <w:tab w:val="left" w:pos="851"/>
        </w:tabs>
        <w:autoSpaceDE w:val="0"/>
        <w:autoSpaceDN w:val="0"/>
        <w:adjustRightInd w:val="0"/>
        <w:spacing w:before="80" w:after="0" w:line="360" w:lineRule="auto"/>
        <w:ind w:left="426" w:hanging="426"/>
        <w:jc w:val="both"/>
        <w:rPr>
          <w:rFonts w:ascii="Arial" w:hAnsi="Arial" w:cs="Arial"/>
        </w:rPr>
      </w:pPr>
      <w:r w:rsidRPr="00F10315">
        <w:rPr>
          <w:rFonts w:ascii="Arial" w:hAnsi="Arial" w:cs="Arial"/>
        </w:rPr>
        <w:t>Za dzień, o którym mowa w ust. 2 pkt 1 uznaje się dzień podpisania protokołu odbioru końcowego</w:t>
      </w:r>
      <w:r w:rsidR="000540B4" w:rsidRPr="00F10315">
        <w:rPr>
          <w:rFonts w:ascii="Arial" w:hAnsi="Arial" w:cs="Arial"/>
        </w:rPr>
        <w:t xml:space="preserve">, </w:t>
      </w:r>
      <w:r w:rsidRPr="00F10315">
        <w:rPr>
          <w:rFonts w:ascii="Arial" w:hAnsi="Arial" w:cs="Arial"/>
        </w:rPr>
        <w:t xml:space="preserve">stwierdzającego, że </w:t>
      </w:r>
      <w:r w:rsidR="000540B4" w:rsidRPr="00F10315">
        <w:rPr>
          <w:rFonts w:ascii="Arial" w:eastAsia="Batang" w:hAnsi="Arial" w:cs="Arial"/>
        </w:rPr>
        <w:t xml:space="preserve">wirówka </w:t>
      </w:r>
      <w:r w:rsidRPr="00F10315">
        <w:rPr>
          <w:rFonts w:ascii="Arial" w:hAnsi="Arial" w:cs="Arial"/>
        </w:rPr>
        <w:t>przekazan</w:t>
      </w:r>
      <w:r w:rsidR="000540B4" w:rsidRPr="00F10315">
        <w:rPr>
          <w:rFonts w:ascii="Arial" w:hAnsi="Arial" w:cs="Arial"/>
        </w:rPr>
        <w:t>a</w:t>
      </w:r>
      <w:r w:rsidRPr="00F10315">
        <w:rPr>
          <w:rFonts w:ascii="Arial" w:hAnsi="Arial" w:cs="Arial"/>
        </w:rPr>
        <w:t xml:space="preserve"> Zamawiającemu jest zdatn</w:t>
      </w:r>
      <w:r w:rsidR="000540B4" w:rsidRPr="00F10315">
        <w:rPr>
          <w:rFonts w:ascii="Arial" w:hAnsi="Arial" w:cs="Arial"/>
        </w:rPr>
        <w:t>a</w:t>
      </w:r>
      <w:r w:rsidRPr="00F10315">
        <w:rPr>
          <w:rFonts w:ascii="Arial" w:hAnsi="Arial" w:cs="Arial"/>
        </w:rPr>
        <w:t xml:space="preserve"> do użytku, zgodnie z je</w:t>
      </w:r>
      <w:r w:rsidR="000540B4" w:rsidRPr="00F10315">
        <w:rPr>
          <w:rFonts w:ascii="Arial" w:hAnsi="Arial" w:cs="Arial"/>
        </w:rPr>
        <w:t>j</w:t>
      </w:r>
      <w:r w:rsidRPr="00F10315">
        <w:rPr>
          <w:rFonts w:ascii="Arial" w:hAnsi="Arial" w:cs="Arial"/>
        </w:rPr>
        <w:t xml:space="preserve"> przeznaczeniem i Załącznikiem nr 1 do umowy i bez ponoszenia przez Zamawiającego </w:t>
      </w:r>
      <w:r w:rsidRPr="00F10315">
        <w:rPr>
          <w:rFonts w:ascii="Arial" w:eastAsia="Batang" w:hAnsi="Arial" w:cs="Arial"/>
        </w:rPr>
        <w:t xml:space="preserve">dodatkowych kosztów. </w:t>
      </w:r>
      <w:r w:rsidRPr="00F10315">
        <w:rPr>
          <w:rFonts w:ascii="Arial" w:eastAsia="Batang" w:hAnsi="Arial" w:cs="Arial"/>
          <w:color w:val="000000"/>
        </w:rPr>
        <w:t xml:space="preserve"> </w:t>
      </w:r>
    </w:p>
    <w:p w:rsidR="00310A6A" w:rsidRPr="00F10315" w:rsidRDefault="00CB54F6">
      <w:pPr>
        <w:numPr>
          <w:ilvl w:val="0"/>
          <w:numId w:val="10"/>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F10315">
        <w:rPr>
          <w:rFonts w:ascii="Arial" w:hAnsi="Arial" w:cs="Arial"/>
        </w:rPr>
        <w:t xml:space="preserve">Za dzień usunięcia wad lub usterek, o którym mowa w ust. 2 pkt 2 uznaje się dzień wskazany w protokole lub innym dokumencie stwierdzającym usunięcie przez Wykonawcę wad lub usterek. </w:t>
      </w:r>
    </w:p>
    <w:p w:rsidR="00310A6A" w:rsidRPr="00F10315" w:rsidRDefault="00CB54F6">
      <w:pPr>
        <w:numPr>
          <w:ilvl w:val="0"/>
          <w:numId w:val="10"/>
        </w:numPr>
        <w:tabs>
          <w:tab w:val="clear" w:pos="360"/>
          <w:tab w:val="num" w:pos="426"/>
        </w:tabs>
        <w:autoSpaceDE w:val="0"/>
        <w:autoSpaceDN w:val="0"/>
        <w:adjustRightInd w:val="0"/>
        <w:spacing w:before="80" w:after="0" w:line="360" w:lineRule="auto"/>
        <w:ind w:left="426" w:hanging="426"/>
        <w:jc w:val="both"/>
        <w:rPr>
          <w:rFonts w:ascii="Arial" w:hAnsi="Arial" w:cs="Arial"/>
        </w:rPr>
      </w:pPr>
      <w:r w:rsidRPr="00F10315">
        <w:rPr>
          <w:rFonts w:ascii="Arial" w:hAnsi="Arial" w:cs="Arial"/>
        </w:rPr>
        <w:t>Zamawiający może dochodzić roszczeń z tytułu gwarancji jakości także po terminie określonym w ust. 1, jeżeli roszczenie z tytułu gwarancji zostało zgłoszone przed upływem tego terminu.</w:t>
      </w:r>
    </w:p>
    <w:p w:rsidR="00310A6A" w:rsidRPr="00F10315" w:rsidRDefault="00CB54F6">
      <w:pPr>
        <w:numPr>
          <w:ilvl w:val="0"/>
          <w:numId w:val="10"/>
        </w:numPr>
        <w:tabs>
          <w:tab w:val="clear" w:pos="360"/>
          <w:tab w:val="num" w:pos="426"/>
        </w:tabs>
        <w:autoSpaceDE w:val="0"/>
        <w:autoSpaceDN w:val="0"/>
        <w:adjustRightInd w:val="0"/>
        <w:spacing w:before="80" w:after="0" w:line="360" w:lineRule="auto"/>
        <w:ind w:left="426" w:hanging="426"/>
        <w:jc w:val="both"/>
        <w:rPr>
          <w:rFonts w:ascii="Arial" w:hAnsi="Arial" w:cs="Arial"/>
          <w:color w:val="000000"/>
        </w:rPr>
      </w:pPr>
      <w:r w:rsidRPr="00F10315">
        <w:rPr>
          <w:rFonts w:ascii="Arial" w:hAnsi="Arial" w:cs="Arial"/>
          <w:color w:val="000000"/>
        </w:rPr>
        <w:t xml:space="preserve">Wszystkie czynności serwisowe, w tym przeglądy konserwacyjne w okresie gwarancji będą wykonywane nieodpłatnie. </w:t>
      </w:r>
    </w:p>
    <w:p w:rsidR="00310A6A" w:rsidRPr="00F10315" w:rsidRDefault="00CB54F6">
      <w:pPr>
        <w:pStyle w:val="Default"/>
        <w:numPr>
          <w:ilvl w:val="0"/>
          <w:numId w:val="10"/>
        </w:numPr>
        <w:tabs>
          <w:tab w:val="clear" w:pos="360"/>
          <w:tab w:val="num" w:pos="426"/>
        </w:tabs>
        <w:spacing w:before="80" w:line="360" w:lineRule="auto"/>
        <w:ind w:left="426" w:hanging="426"/>
        <w:jc w:val="both"/>
        <w:rPr>
          <w:sz w:val="22"/>
          <w:szCs w:val="22"/>
        </w:rPr>
      </w:pPr>
      <w:r w:rsidRPr="00F10315">
        <w:rPr>
          <w:sz w:val="22"/>
          <w:szCs w:val="22"/>
        </w:rPr>
        <w:t xml:space="preserve">Strony ustalają następujące warunki wykonywania gwarancji: </w:t>
      </w:r>
    </w:p>
    <w:p w:rsidR="00310A6A" w:rsidRPr="00F10315" w:rsidRDefault="00CB54F6">
      <w:pPr>
        <w:pStyle w:val="Default"/>
        <w:numPr>
          <w:ilvl w:val="0"/>
          <w:numId w:val="12"/>
        </w:numPr>
        <w:tabs>
          <w:tab w:val="left" w:pos="851"/>
        </w:tabs>
        <w:spacing w:before="80" w:line="360" w:lineRule="auto"/>
        <w:ind w:left="851" w:hanging="425"/>
        <w:jc w:val="both"/>
        <w:rPr>
          <w:sz w:val="22"/>
          <w:szCs w:val="22"/>
        </w:rPr>
      </w:pPr>
      <w:r w:rsidRPr="00F10315">
        <w:rPr>
          <w:sz w:val="22"/>
          <w:szCs w:val="22"/>
        </w:rPr>
        <w:t xml:space="preserve">Wykonawca w okresie trwania gwarancji zobowiązany jest w ramach wynagrodzenia do: </w:t>
      </w:r>
    </w:p>
    <w:p w:rsidR="00310A6A" w:rsidRPr="00F10315" w:rsidRDefault="00CB54F6">
      <w:pPr>
        <w:pStyle w:val="Default"/>
        <w:numPr>
          <w:ilvl w:val="0"/>
          <w:numId w:val="17"/>
        </w:numPr>
        <w:tabs>
          <w:tab w:val="left" w:pos="1276"/>
        </w:tabs>
        <w:spacing w:before="80" w:line="360" w:lineRule="auto"/>
        <w:ind w:left="1276" w:hanging="425"/>
        <w:jc w:val="both"/>
        <w:rPr>
          <w:color w:val="FF0000"/>
          <w:sz w:val="22"/>
          <w:szCs w:val="22"/>
        </w:rPr>
      </w:pPr>
      <w:r w:rsidRPr="00F10315">
        <w:rPr>
          <w:sz w:val="22"/>
          <w:szCs w:val="22"/>
        </w:rPr>
        <w:t xml:space="preserve">wykonania lub zapewnienia wykonania napraw gwarancyjnych </w:t>
      </w:r>
      <w:r w:rsidR="000540B4" w:rsidRPr="00F10315">
        <w:rPr>
          <w:rFonts w:eastAsia="Batang"/>
          <w:sz w:val="22"/>
          <w:szCs w:val="22"/>
        </w:rPr>
        <w:t>wirówki</w:t>
      </w:r>
      <w:r w:rsidRPr="00F10315">
        <w:rPr>
          <w:sz w:val="22"/>
          <w:szCs w:val="22"/>
        </w:rPr>
        <w:t xml:space="preserve">, </w:t>
      </w:r>
    </w:p>
    <w:p w:rsidR="00310A6A" w:rsidRPr="00F10315" w:rsidRDefault="00CB54F6">
      <w:pPr>
        <w:pStyle w:val="Default"/>
        <w:numPr>
          <w:ilvl w:val="0"/>
          <w:numId w:val="17"/>
        </w:numPr>
        <w:tabs>
          <w:tab w:val="left" w:pos="1276"/>
        </w:tabs>
        <w:spacing w:before="80" w:line="360" w:lineRule="auto"/>
        <w:ind w:left="1276" w:hanging="425"/>
        <w:jc w:val="both"/>
        <w:rPr>
          <w:color w:val="auto"/>
          <w:sz w:val="22"/>
          <w:szCs w:val="22"/>
        </w:rPr>
      </w:pPr>
      <w:r w:rsidRPr="00F10315">
        <w:rPr>
          <w:color w:val="auto"/>
          <w:sz w:val="22"/>
          <w:szCs w:val="22"/>
        </w:rPr>
        <w:t xml:space="preserve">wykonywania przeglądów </w:t>
      </w:r>
      <w:r w:rsidR="000540B4" w:rsidRPr="00F10315">
        <w:rPr>
          <w:rFonts w:eastAsia="Batang"/>
          <w:sz w:val="22"/>
          <w:szCs w:val="22"/>
        </w:rPr>
        <w:t>wirówki</w:t>
      </w:r>
      <w:r w:rsidRPr="00F10315">
        <w:rPr>
          <w:sz w:val="22"/>
          <w:szCs w:val="22"/>
        </w:rPr>
        <w:t xml:space="preserve">, </w:t>
      </w:r>
      <w:r w:rsidRPr="00F10315">
        <w:rPr>
          <w:color w:val="auto"/>
          <w:sz w:val="22"/>
          <w:szCs w:val="22"/>
        </w:rPr>
        <w:t xml:space="preserve">w tym przeglądów okresowych i gwarancyjnych zgodnie z wymogami producenta, w celu nienaruszalności uprawnień Zamawiającego wynikających z gwarancji. </w:t>
      </w:r>
    </w:p>
    <w:p w:rsidR="00310A6A" w:rsidRPr="00F10315" w:rsidRDefault="00CB54F6">
      <w:pPr>
        <w:pStyle w:val="Default"/>
        <w:numPr>
          <w:ilvl w:val="0"/>
          <w:numId w:val="12"/>
        </w:numPr>
        <w:tabs>
          <w:tab w:val="left" w:pos="851"/>
        </w:tabs>
        <w:spacing w:before="80" w:line="360" w:lineRule="auto"/>
        <w:ind w:left="851" w:hanging="425"/>
        <w:jc w:val="both"/>
        <w:rPr>
          <w:color w:val="auto"/>
          <w:sz w:val="22"/>
          <w:szCs w:val="22"/>
        </w:rPr>
      </w:pPr>
      <w:r w:rsidRPr="00F10315">
        <w:rPr>
          <w:color w:val="auto"/>
          <w:sz w:val="22"/>
          <w:szCs w:val="22"/>
        </w:rPr>
        <w:t>Wykonawca zapewnia Zamawiającemu możliwość zgłaszania napraw gwarancyjnych - przez 24 godziny na dobę w dni robocze.</w:t>
      </w:r>
    </w:p>
    <w:p w:rsidR="00310A6A" w:rsidRPr="00F10315" w:rsidRDefault="00CB54F6">
      <w:pPr>
        <w:pStyle w:val="Default"/>
        <w:numPr>
          <w:ilvl w:val="0"/>
          <w:numId w:val="12"/>
        </w:numPr>
        <w:tabs>
          <w:tab w:val="left" w:pos="851"/>
        </w:tabs>
        <w:spacing w:before="80" w:line="360" w:lineRule="auto"/>
        <w:ind w:left="851" w:hanging="425"/>
        <w:jc w:val="both"/>
        <w:rPr>
          <w:sz w:val="22"/>
          <w:szCs w:val="22"/>
        </w:rPr>
      </w:pPr>
      <w:r w:rsidRPr="00F10315">
        <w:rPr>
          <w:sz w:val="22"/>
          <w:szCs w:val="22"/>
        </w:rPr>
        <w:t>czas reakcji na zgłaszane naprawy gwarancyjne – 3</w:t>
      </w:r>
      <w:r w:rsidRPr="00F10315">
        <w:rPr>
          <w:color w:val="000000" w:themeColor="text1"/>
          <w:sz w:val="22"/>
          <w:szCs w:val="22"/>
        </w:rPr>
        <w:t xml:space="preserve"> dni</w:t>
      </w:r>
      <w:r w:rsidRPr="00F10315">
        <w:rPr>
          <w:color w:val="FF0000"/>
          <w:sz w:val="22"/>
          <w:szCs w:val="22"/>
        </w:rPr>
        <w:t xml:space="preserve"> </w:t>
      </w:r>
      <w:r w:rsidRPr="00F10315">
        <w:rPr>
          <w:color w:val="000000" w:themeColor="text1"/>
          <w:sz w:val="22"/>
          <w:szCs w:val="22"/>
        </w:rPr>
        <w:t>robocze</w:t>
      </w:r>
      <w:r w:rsidRPr="00F10315">
        <w:rPr>
          <w:sz w:val="22"/>
          <w:szCs w:val="22"/>
        </w:rPr>
        <w:t>, liczony od chwili zgłoszenia naprawy gwarancyjnej drogą elektroniczną na adres poczty elektronicznej Wykonawcy: ……………@……………………..</w:t>
      </w:r>
    </w:p>
    <w:p w:rsidR="00310A6A" w:rsidRPr="00F10315" w:rsidRDefault="00CB54F6">
      <w:pPr>
        <w:pStyle w:val="Default"/>
        <w:numPr>
          <w:ilvl w:val="0"/>
          <w:numId w:val="12"/>
        </w:numPr>
        <w:tabs>
          <w:tab w:val="left" w:pos="851"/>
        </w:tabs>
        <w:spacing w:before="80" w:line="360" w:lineRule="auto"/>
        <w:ind w:left="851" w:hanging="425"/>
        <w:jc w:val="both"/>
        <w:rPr>
          <w:sz w:val="22"/>
          <w:szCs w:val="22"/>
        </w:rPr>
      </w:pPr>
      <w:r w:rsidRPr="00F10315">
        <w:rPr>
          <w:sz w:val="22"/>
          <w:szCs w:val="22"/>
        </w:rPr>
        <w:t>czas naprawy gwarancyjnej nie może przekroczyć 30</w:t>
      </w:r>
      <w:r w:rsidRPr="00F10315">
        <w:rPr>
          <w:color w:val="FF0000"/>
          <w:sz w:val="22"/>
          <w:szCs w:val="22"/>
        </w:rPr>
        <w:t xml:space="preserve"> </w:t>
      </w:r>
      <w:r w:rsidRPr="00F10315">
        <w:rPr>
          <w:color w:val="000000" w:themeColor="text1"/>
          <w:sz w:val="22"/>
          <w:szCs w:val="22"/>
        </w:rPr>
        <w:t>dni</w:t>
      </w:r>
      <w:r w:rsidRPr="00F10315">
        <w:rPr>
          <w:color w:val="FF0000"/>
          <w:sz w:val="22"/>
          <w:szCs w:val="22"/>
        </w:rPr>
        <w:t xml:space="preserve"> </w:t>
      </w:r>
      <w:r w:rsidRPr="00F10315">
        <w:rPr>
          <w:color w:val="000000" w:themeColor="text1"/>
          <w:sz w:val="22"/>
          <w:szCs w:val="22"/>
        </w:rPr>
        <w:t>roboczych od dnia</w:t>
      </w:r>
      <w:r w:rsidRPr="00F10315">
        <w:rPr>
          <w:color w:val="FF0000"/>
          <w:sz w:val="22"/>
          <w:szCs w:val="22"/>
        </w:rPr>
        <w:t xml:space="preserve"> </w:t>
      </w:r>
      <w:r w:rsidRPr="00F10315">
        <w:rPr>
          <w:color w:val="000000" w:themeColor="text1"/>
          <w:sz w:val="22"/>
          <w:szCs w:val="22"/>
        </w:rPr>
        <w:t>zgłoszeni</w:t>
      </w:r>
      <w:r w:rsidRPr="00F10315">
        <w:rPr>
          <w:sz w:val="22"/>
          <w:szCs w:val="22"/>
        </w:rPr>
        <w:t>a naprawy gwarancyjnej.</w:t>
      </w:r>
    </w:p>
    <w:p w:rsidR="00310A6A" w:rsidRPr="00F10315" w:rsidRDefault="00CB54F6">
      <w:pPr>
        <w:pStyle w:val="Default"/>
        <w:numPr>
          <w:ilvl w:val="0"/>
          <w:numId w:val="12"/>
        </w:numPr>
        <w:tabs>
          <w:tab w:val="left" w:pos="851"/>
        </w:tabs>
        <w:spacing w:before="80" w:line="360" w:lineRule="auto"/>
        <w:ind w:left="851" w:hanging="425"/>
        <w:jc w:val="both"/>
        <w:rPr>
          <w:sz w:val="22"/>
          <w:szCs w:val="22"/>
        </w:rPr>
      </w:pPr>
      <w:r w:rsidRPr="00F10315">
        <w:rPr>
          <w:sz w:val="22"/>
          <w:szCs w:val="22"/>
        </w:rPr>
        <w:t xml:space="preserve"> Na czas naprawy </w:t>
      </w:r>
      <w:r w:rsidR="000540B4" w:rsidRPr="00F10315">
        <w:rPr>
          <w:rFonts w:eastAsia="Batang"/>
          <w:sz w:val="22"/>
          <w:szCs w:val="22"/>
        </w:rPr>
        <w:t>wirówki</w:t>
      </w:r>
      <w:r w:rsidR="000540B4" w:rsidRPr="00F10315">
        <w:rPr>
          <w:sz w:val="22"/>
          <w:szCs w:val="22"/>
        </w:rPr>
        <w:t xml:space="preserve"> </w:t>
      </w:r>
      <w:r w:rsidRPr="00F10315">
        <w:rPr>
          <w:sz w:val="22"/>
          <w:szCs w:val="22"/>
        </w:rPr>
        <w:t xml:space="preserve">Wykonawca dostarczy nieodpłatnie do siedziby  Zamawiającego urządzenie zastępcze o parametrach technicznych co najmniej takich samych jak </w:t>
      </w:r>
      <w:r w:rsidR="000540B4" w:rsidRPr="00F10315">
        <w:rPr>
          <w:rFonts w:eastAsia="Batang"/>
          <w:sz w:val="22"/>
          <w:szCs w:val="22"/>
        </w:rPr>
        <w:t>wirówka</w:t>
      </w:r>
      <w:r w:rsidR="000540B4" w:rsidRPr="00F10315" w:rsidDel="000540B4">
        <w:rPr>
          <w:sz w:val="22"/>
          <w:szCs w:val="22"/>
        </w:rPr>
        <w:t xml:space="preserve"> </w:t>
      </w:r>
      <w:r w:rsidRPr="00F10315">
        <w:rPr>
          <w:sz w:val="22"/>
          <w:szCs w:val="22"/>
        </w:rPr>
        <w:t xml:space="preserve"> będąc</w:t>
      </w:r>
      <w:r w:rsidR="000540B4" w:rsidRPr="00F10315">
        <w:rPr>
          <w:sz w:val="22"/>
          <w:szCs w:val="22"/>
        </w:rPr>
        <w:t>a</w:t>
      </w:r>
      <w:r w:rsidRPr="00F10315">
        <w:rPr>
          <w:sz w:val="22"/>
          <w:szCs w:val="22"/>
        </w:rPr>
        <w:t xml:space="preserve"> przedmiotem niniejszej umowy.</w:t>
      </w:r>
    </w:p>
    <w:p w:rsidR="00310A6A" w:rsidRPr="00F10315" w:rsidRDefault="00CB54F6">
      <w:pPr>
        <w:pStyle w:val="Default"/>
        <w:numPr>
          <w:ilvl w:val="0"/>
          <w:numId w:val="12"/>
        </w:numPr>
        <w:tabs>
          <w:tab w:val="left" w:pos="851"/>
        </w:tabs>
        <w:spacing w:before="80" w:line="360" w:lineRule="auto"/>
        <w:ind w:left="851" w:hanging="425"/>
        <w:jc w:val="both"/>
        <w:rPr>
          <w:color w:val="auto"/>
          <w:sz w:val="22"/>
          <w:szCs w:val="22"/>
        </w:rPr>
      </w:pPr>
      <w:r w:rsidRPr="00F10315">
        <w:rPr>
          <w:color w:val="auto"/>
          <w:sz w:val="22"/>
          <w:szCs w:val="22"/>
        </w:rPr>
        <w:t xml:space="preserve">Wykonawca zobowiązany jest do wymiany elementu </w:t>
      </w:r>
      <w:r w:rsidR="000540B4" w:rsidRPr="00F10315">
        <w:rPr>
          <w:rFonts w:eastAsia="Batang"/>
          <w:sz w:val="22"/>
          <w:szCs w:val="22"/>
        </w:rPr>
        <w:t>wirówki</w:t>
      </w:r>
      <w:r w:rsidR="000540B4" w:rsidRPr="00F10315" w:rsidDel="000540B4">
        <w:rPr>
          <w:sz w:val="22"/>
          <w:szCs w:val="22"/>
        </w:rPr>
        <w:t xml:space="preserve"> </w:t>
      </w:r>
      <w:r w:rsidRPr="00F10315">
        <w:rPr>
          <w:color w:val="auto"/>
          <w:sz w:val="22"/>
          <w:szCs w:val="22"/>
        </w:rPr>
        <w:t>na nowy po pierwszej nieskutecznej jego naprawie gwarancyjnej.</w:t>
      </w:r>
    </w:p>
    <w:p w:rsidR="00310A6A" w:rsidRPr="00F10315" w:rsidRDefault="00CB54F6">
      <w:pPr>
        <w:pStyle w:val="Default"/>
        <w:numPr>
          <w:ilvl w:val="0"/>
          <w:numId w:val="10"/>
        </w:numPr>
        <w:tabs>
          <w:tab w:val="clear" w:pos="360"/>
          <w:tab w:val="left" w:pos="426"/>
        </w:tabs>
        <w:spacing w:before="80" w:line="360" w:lineRule="auto"/>
        <w:ind w:left="426" w:hanging="426"/>
        <w:jc w:val="both"/>
        <w:rPr>
          <w:sz w:val="22"/>
          <w:szCs w:val="22"/>
        </w:rPr>
      </w:pPr>
      <w:r w:rsidRPr="00F10315">
        <w:rPr>
          <w:color w:val="auto"/>
          <w:sz w:val="22"/>
          <w:szCs w:val="22"/>
        </w:rPr>
        <w:t>Zgłos</w:t>
      </w:r>
      <w:r w:rsidRPr="00F10315">
        <w:rPr>
          <w:sz w:val="22"/>
          <w:szCs w:val="22"/>
        </w:rPr>
        <w:t>zenie naprawy gwarancyjnej zawiera co najmniej:</w:t>
      </w:r>
    </w:p>
    <w:p w:rsidR="00310A6A" w:rsidRPr="00F10315" w:rsidRDefault="00CB54F6">
      <w:pPr>
        <w:pStyle w:val="Default"/>
        <w:numPr>
          <w:ilvl w:val="0"/>
          <w:numId w:val="16"/>
        </w:numPr>
        <w:tabs>
          <w:tab w:val="left" w:pos="851"/>
        </w:tabs>
        <w:spacing w:before="80" w:line="360" w:lineRule="auto"/>
        <w:ind w:left="851" w:hanging="425"/>
        <w:jc w:val="both"/>
        <w:rPr>
          <w:sz w:val="22"/>
          <w:szCs w:val="22"/>
        </w:rPr>
      </w:pPr>
      <w:r w:rsidRPr="00F10315">
        <w:rPr>
          <w:sz w:val="22"/>
          <w:szCs w:val="22"/>
        </w:rPr>
        <w:t>imi</w:t>
      </w:r>
      <w:r w:rsidRPr="00F10315">
        <w:rPr>
          <w:color w:val="000000" w:themeColor="text1"/>
          <w:sz w:val="22"/>
          <w:szCs w:val="22"/>
        </w:rPr>
        <w:t xml:space="preserve">ę i </w:t>
      </w:r>
      <w:r w:rsidRPr="00F10315">
        <w:rPr>
          <w:sz w:val="22"/>
          <w:szCs w:val="22"/>
        </w:rPr>
        <w:t>nazwisko zgłaszającego,</w:t>
      </w:r>
    </w:p>
    <w:p w:rsidR="00310A6A" w:rsidRPr="00F10315" w:rsidRDefault="00CB54F6">
      <w:pPr>
        <w:pStyle w:val="Default"/>
        <w:numPr>
          <w:ilvl w:val="0"/>
          <w:numId w:val="16"/>
        </w:numPr>
        <w:tabs>
          <w:tab w:val="left" w:pos="851"/>
        </w:tabs>
        <w:spacing w:before="80" w:line="360" w:lineRule="auto"/>
        <w:ind w:left="851" w:hanging="425"/>
        <w:jc w:val="both"/>
        <w:rPr>
          <w:sz w:val="22"/>
          <w:szCs w:val="22"/>
        </w:rPr>
      </w:pPr>
      <w:r w:rsidRPr="00F10315">
        <w:rPr>
          <w:sz w:val="22"/>
          <w:szCs w:val="22"/>
        </w:rPr>
        <w:t>opis wady lub usterki stanowiącej przedmiot zgłoszenia.</w:t>
      </w:r>
    </w:p>
    <w:p w:rsidR="00310A6A" w:rsidRPr="00F10315" w:rsidRDefault="00CB54F6">
      <w:pPr>
        <w:pStyle w:val="Default"/>
        <w:numPr>
          <w:ilvl w:val="0"/>
          <w:numId w:val="10"/>
        </w:numPr>
        <w:tabs>
          <w:tab w:val="clear" w:pos="360"/>
        </w:tabs>
        <w:spacing w:before="80" w:line="360" w:lineRule="auto"/>
        <w:ind w:left="426" w:hanging="426"/>
        <w:jc w:val="both"/>
        <w:rPr>
          <w:sz w:val="22"/>
          <w:szCs w:val="22"/>
        </w:rPr>
      </w:pPr>
      <w:r w:rsidRPr="00F10315">
        <w:rPr>
          <w:sz w:val="22"/>
          <w:szCs w:val="22"/>
        </w:rPr>
        <w:t>Naprawę gwarancyjną uznaje się za wykonaną z chwilą podpisania przez Zamawiającego i Wykonawcę protokołu stwierdzającego wykonanie naprawy gwarancyjnej.</w:t>
      </w:r>
    </w:p>
    <w:p w:rsidR="00310A6A" w:rsidRPr="00F10315" w:rsidRDefault="00CB54F6">
      <w:pPr>
        <w:pStyle w:val="Default"/>
        <w:numPr>
          <w:ilvl w:val="0"/>
          <w:numId w:val="10"/>
        </w:numPr>
        <w:tabs>
          <w:tab w:val="clear" w:pos="360"/>
        </w:tabs>
        <w:spacing w:before="80" w:line="360" w:lineRule="auto"/>
        <w:ind w:left="426" w:hanging="426"/>
        <w:jc w:val="both"/>
        <w:rPr>
          <w:sz w:val="22"/>
          <w:szCs w:val="22"/>
        </w:rPr>
      </w:pPr>
      <w:r w:rsidRPr="00F10315">
        <w:rPr>
          <w:sz w:val="22"/>
          <w:szCs w:val="22"/>
        </w:rPr>
        <w:t xml:space="preserve">Wymieniony w ramach naprawy gwarancyjnej przedmiot umowy lub element składowy  </w:t>
      </w:r>
      <w:r w:rsidR="00A76A21" w:rsidRPr="00F10315">
        <w:rPr>
          <w:rFonts w:eastAsia="Batang"/>
          <w:sz w:val="22"/>
          <w:szCs w:val="22"/>
        </w:rPr>
        <w:t>wirówki</w:t>
      </w:r>
      <w:r w:rsidR="00A76A21" w:rsidRPr="00F10315" w:rsidDel="000540B4">
        <w:rPr>
          <w:sz w:val="22"/>
          <w:szCs w:val="22"/>
        </w:rPr>
        <w:t xml:space="preserve"> </w:t>
      </w:r>
      <w:r w:rsidRPr="00F10315">
        <w:rPr>
          <w:sz w:val="22"/>
          <w:szCs w:val="22"/>
        </w:rPr>
        <w:t xml:space="preserve">musi spełniać wymagania Zamawiającego.  </w:t>
      </w:r>
    </w:p>
    <w:p w:rsidR="00310A6A" w:rsidRPr="00F10315" w:rsidRDefault="00CB54F6">
      <w:pPr>
        <w:pStyle w:val="Default"/>
        <w:numPr>
          <w:ilvl w:val="0"/>
          <w:numId w:val="10"/>
        </w:numPr>
        <w:tabs>
          <w:tab w:val="clear" w:pos="360"/>
        </w:tabs>
        <w:spacing w:before="80" w:line="360" w:lineRule="auto"/>
        <w:ind w:left="426" w:hanging="426"/>
        <w:jc w:val="both"/>
        <w:rPr>
          <w:color w:val="auto"/>
          <w:sz w:val="22"/>
          <w:szCs w:val="22"/>
        </w:rPr>
      </w:pPr>
      <w:r w:rsidRPr="00F10315">
        <w:rPr>
          <w:sz w:val="22"/>
          <w:szCs w:val="22"/>
        </w:rPr>
        <w:t xml:space="preserve">W przypadku niewykonania przez Wykonawcę naprawy gwarancyjnej, na warunkach określonych w umowie, Zamawiający jest uprawniony do zlecenia wykonania naprawy gwarancyjnej innemu podmiotowi, na koszt i ryzyko Wykonawcy, po uprzednim zawiadomieniu o tym Wykonawcy. W takim przypadku Wykonawca zwraca Zamawiającemu koszty naprawy gwarancyjnej wykonanej przez inny podmiot w terminie </w:t>
      </w:r>
      <w:r w:rsidRPr="00F10315">
        <w:rPr>
          <w:color w:val="auto"/>
          <w:sz w:val="22"/>
          <w:szCs w:val="22"/>
        </w:rPr>
        <w:t xml:space="preserve">7 dni od otrzymania wezwania do ich zwrotu. </w:t>
      </w:r>
    </w:p>
    <w:p w:rsidR="00310A6A" w:rsidRPr="00F10315" w:rsidRDefault="00CB54F6">
      <w:pPr>
        <w:numPr>
          <w:ilvl w:val="0"/>
          <w:numId w:val="10"/>
        </w:numPr>
        <w:spacing w:before="80" w:after="0" w:line="360" w:lineRule="auto"/>
        <w:jc w:val="both"/>
        <w:rPr>
          <w:rFonts w:ascii="Arial" w:hAnsi="Arial" w:cs="Arial"/>
        </w:rPr>
      </w:pPr>
      <w:r w:rsidRPr="00F10315">
        <w:rPr>
          <w:rFonts w:ascii="Arial" w:hAnsi="Arial" w:cs="Arial"/>
        </w:rPr>
        <w:t xml:space="preserve">Wykonawca zapewnia autoryzowany serwis gwarancyjny i pogwarancyjny na terytorium Rzeczypospolitej Polskiej, w tym dostępność części zamiennych w okresie 7 lat od przekazania </w:t>
      </w:r>
      <w:r w:rsidR="00A76A21" w:rsidRPr="00F10315">
        <w:rPr>
          <w:rFonts w:ascii="Arial" w:eastAsia="Batang" w:hAnsi="Arial" w:cs="Arial"/>
        </w:rPr>
        <w:t>wirówki</w:t>
      </w:r>
      <w:r w:rsidR="00A76A21" w:rsidRPr="00F10315" w:rsidDel="000540B4">
        <w:rPr>
          <w:rFonts w:ascii="Arial" w:hAnsi="Arial" w:cs="Arial"/>
        </w:rPr>
        <w:t xml:space="preserve"> </w:t>
      </w:r>
      <w:r w:rsidRPr="00F10315">
        <w:rPr>
          <w:rFonts w:ascii="Arial" w:hAnsi="Arial" w:cs="Arial"/>
        </w:rPr>
        <w:t xml:space="preserve"> Zamawiającemu.</w:t>
      </w:r>
    </w:p>
    <w:p w:rsidR="00310A6A" w:rsidRPr="00F10315" w:rsidRDefault="00CB54F6">
      <w:pPr>
        <w:numPr>
          <w:ilvl w:val="0"/>
          <w:numId w:val="10"/>
        </w:numPr>
        <w:tabs>
          <w:tab w:val="clear" w:pos="360"/>
        </w:tabs>
        <w:spacing w:before="80" w:after="0" w:line="360" w:lineRule="auto"/>
        <w:ind w:left="426" w:hanging="426"/>
        <w:jc w:val="both"/>
        <w:rPr>
          <w:rFonts w:ascii="Arial" w:hAnsi="Arial" w:cs="Arial"/>
        </w:rPr>
      </w:pPr>
      <w:r w:rsidRPr="00F10315">
        <w:rPr>
          <w:rFonts w:ascii="Arial" w:hAnsi="Arial" w:cs="Arial"/>
        </w:rPr>
        <w:t xml:space="preserve">Zamawiający może wykonywać uprawnienia z tytułu rękojmi za wady fizyczne </w:t>
      </w:r>
      <w:r w:rsidR="00A76A21" w:rsidRPr="00F10315">
        <w:rPr>
          <w:rFonts w:ascii="Arial" w:eastAsia="Batang" w:hAnsi="Arial" w:cs="Arial"/>
        </w:rPr>
        <w:t>wirówki</w:t>
      </w:r>
      <w:r w:rsidR="00A76A21" w:rsidRPr="00F10315" w:rsidDel="000540B4">
        <w:rPr>
          <w:rFonts w:ascii="Arial" w:hAnsi="Arial" w:cs="Arial"/>
        </w:rPr>
        <w:t xml:space="preserve"> </w:t>
      </w:r>
      <w:r w:rsidRPr="00F10315">
        <w:rPr>
          <w:rFonts w:ascii="Arial" w:hAnsi="Arial" w:cs="Arial"/>
        </w:rPr>
        <w:t xml:space="preserve">niezależnie od uprawnień wynikających z gwarancji. </w:t>
      </w:r>
    </w:p>
    <w:p w:rsidR="00310A6A" w:rsidRPr="00F10315" w:rsidRDefault="00CB54F6">
      <w:pPr>
        <w:numPr>
          <w:ilvl w:val="0"/>
          <w:numId w:val="10"/>
        </w:numPr>
        <w:tabs>
          <w:tab w:val="clear" w:pos="360"/>
        </w:tabs>
        <w:spacing w:before="80" w:after="0" w:line="360" w:lineRule="auto"/>
        <w:ind w:left="426" w:hanging="426"/>
        <w:jc w:val="both"/>
        <w:rPr>
          <w:rFonts w:ascii="Arial" w:hAnsi="Arial" w:cs="Arial"/>
        </w:rPr>
      </w:pPr>
      <w:r w:rsidRPr="00F10315">
        <w:rPr>
          <w:rFonts w:ascii="Arial" w:hAnsi="Arial" w:cs="Arial"/>
        </w:rPr>
        <w:t>Zamawiający nie ponosi żadnych kosztów serwisu gwarancyjnego, w tym kosztów dojazdu i zakwaterowania serwisanta, transportu do miejsca naprawy gwarancyjnej i z powrotem, sprowadzenia i dostarczenia naprawione</w:t>
      </w:r>
      <w:r w:rsidR="00A76A21" w:rsidRPr="00F10315">
        <w:rPr>
          <w:rFonts w:ascii="Arial" w:hAnsi="Arial" w:cs="Arial"/>
        </w:rPr>
        <w:t>j</w:t>
      </w:r>
      <w:r w:rsidRPr="00F10315">
        <w:rPr>
          <w:rFonts w:ascii="Arial" w:hAnsi="Arial" w:cs="Arial"/>
        </w:rPr>
        <w:t xml:space="preserve"> lub nowe</w:t>
      </w:r>
      <w:r w:rsidR="00A76A21" w:rsidRPr="00F10315">
        <w:rPr>
          <w:rFonts w:ascii="Arial" w:hAnsi="Arial" w:cs="Arial"/>
        </w:rPr>
        <w:t>j</w:t>
      </w:r>
      <w:r w:rsidRPr="00F10315">
        <w:rPr>
          <w:rFonts w:ascii="Arial" w:hAnsi="Arial" w:cs="Arial"/>
        </w:rPr>
        <w:t xml:space="preserve"> </w:t>
      </w:r>
      <w:r w:rsidR="00A76A21" w:rsidRPr="00F10315">
        <w:rPr>
          <w:rFonts w:ascii="Arial" w:eastAsia="Batang" w:hAnsi="Arial" w:cs="Arial"/>
        </w:rPr>
        <w:t>wirówki.</w:t>
      </w:r>
    </w:p>
    <w:p w:rsidR="00310A6A" w:rsidRPr="00F10315" w:rsidRDefault="00CB54F6">
      <w:pPr>
        <w:pStyle w:val="Default"/>
        <w:numPr>
          <w:ilvl w:val="0"/>
          <w:numId w:val="10"/>
        </w:numPr>
        <w:tabs>
          <w:tab w:val="clear" w:pos="360"/>
        </w:tabs>
        <w:spacing w:before="80" w:line="360" w:lineRule="auto"/>
        <w:ind w:left="426" w:hanging="426"/>
        <w:jc w:val="both"/>
        <w:rPr>
          <w:sz w:val="22"/>
          <w:szCs w:val="22"/>
        </w:rPr>
      </w:pPr>
      <w:r w:rsidRPr="00F10315">
        <w:rPr>
          <w:sz w:val="22"/>
          <w:szCs w:val="22"/>
        </w:rPr>
        <w:t xml:space="preserve">Gwarancja nie obejmuje wad powstałych wskutek: </w:t>
      </w:r>
    </w:p>
    <w:p w:rsidR="00310A6A" w:rsidRPr="00F10315" w:rsidRDefault="00CB54F6">
      <w:pPr>
        <w:pStyle w:val="Default"/>
        <w:numPr>
          <w:ilvl w:val="1"/>
          <w:numId w:val="13"/>
        </w:numPr>
        <w:tabs>
          <w:tab w:val="left" w:pos="851"/>
        </w:tabs>
        <w:spacing w:before="80" w:line="360" w:lineRule="auto"/>
        <w:ind w:left="851" w:hanging="425"/>
        <w:jc w:val="both"/>
        <w:rPr>
          <w:sz w:val="22"/>
          <w:szCs w:val="22"/>
        </w:rPr>
      </w:pPr>
      <w:r w:rsidRPr="00F10315">
        <w:rPr>
          <w:sz w:val="22"/>
          <w:szCs w:val="22"/>
        </w:rPr>
        <w:t xml:space="preserve">działania siły wyższej, </w:t>
      </w:r>
    </w:p>
    <w:p w:rsidR="00310A6A" w:rsidRPr="00F10315" w:rsidRDefault="00CB54F6">
      <w:pPr>
        <w:pStyle w:val="Default"/>
        <w:numPr>
          <w:ilvl w:val="1"/>
          <w:numId w:val="13"/>
        </w:numPr>
        <w:tabs>
          <w:tab w:val="left" w:pos="851"/>
        </w:tabs>
        <w:spacing w:before="80" w:line="360" w:lineRule="auto"/>
        <w:ind w:left="851" w:hanging="425"/>
        <w:jc w:val="both"/>
        <w:rPr>
          <w:sz w:val="22"/>
          <w:szCs w:val="22"/>
        </w:rPr>
      </w:pPr>
      <w:r w:rsidRPr="00F10315">
        <w:rPr>
          <w:sz w:val="22"/>
          <w:szCs w:val="22"/>
        </w:rPr>
        <w:t xml:space="preserve">używania </w:t>
      </w:r>
      <w:r w:rsidR="00A76A21" w:rsidRPr="00F10315">
        <w:rPr>
          <w:rFonts w:eastAsia="Batang"/>
          <w:sz w:val="22"/>
          <w:szCs w:val="22"/>
        </w:rPr>
        <w:t>wirówki</w:t>
      </w:r>
      <w:r w:rsidRPr="00F10315">
        <w:rPr>
          <w:sz w:val="22"/>
          <w:szCs w:val="22"/>
        </w:rPr>
        <w:t xml:space="preserve"> w sposób niezgodny z wymogami producenta lub zwłoki w zgłoszeniu wady przez Zamawiającego Wykonawcy. </w:t>
      </w:r>
    </w:p>
    <w:p w:rsidR="00310A6A" w:rsidRPr="00F10315" w:rsidRDefault="00CB54F6">
      <w:pPr>
        <w:pStyle w:val="Default"/>
        <w:numPr>
          <w:ilvl w:val="0"/>
          <w:numId w:val="10"/>
        </w:numPr>
        <w:tabs>
          <w:tab w:val="left" w:pos="426"/>
          <w:tab w:val="left" w:pos="851"/>
        </w:tabs>
        <w:spacing w:before="80" w:line="360" w:lineRule="auto"/>
        <w:jc w:val="both"/>
        <w:rPr>
          <w:sz w:val="22"/>
          <w:szCs w:val="22"/>
        </w:rPr>
      </w:pPr>
      <w:r w:rsidRPr="00F10315">
        <w:rPr>
          <w:sz w:val="22"/>
          <w:szCs w:val="22"/>
        </w:rPr>
        <w:t xml:space="preserve">Najpóźniej wraz z dniem podpisania protokołu odbioru końcowego </w:t>
      </w:r>
      <w:r w:rsidR="00A76A21" w:rsidRPr="00F10315">
        <w:rPr>
          <w:sz w:val="22"/>
          <w:szCs w:val="22"/>
        </w:rPr>
        <w:t>wirówki</w:t>
      </w:r>
      <w:r w:rsidRPr="00F10315">
        <w:rPr>
          <w:sz w:val="22"/>
          <w:szCs w:val="22"/>
        </w:rPr>
        <w:t xml:space="preserve"> Wykonawca przekazuje Zamawiającemu, kartę gwarancyjną </w:t>
      </w:r>
      <w:r w:rsidR="00A76A21" w:rsidRPr="00F10315">
        <w:rPr>
          <w:sz w:val="22"/>
          <w:szCs w:val="22"/>
        </w:rPr>
        <w:t>wirówki</w:t>
      </w:r>
      <w:r w:rsidR="00A76A21" w:rsidRPr="00F10315" w:rsidDel="00A76A21">
        <w:rPr>
          <w:sz w:val="22"/>
          <w:szCs w:val="22"/>
        </w:rPr>
        <w:t xml:space="preserve"> </w:t>
      </w:r>
      <w:r w:rsidRPr="00F10315">
        <w:rPr>
          <w:sz w:val="22"/>
          <w:szCs w:val="22"/>
        </w:rPr>
        <w:t xml:space="preserve"> w języku polskim lub angielskim.</w:t>
      </w:r>
    </w:p>
    <w:p w:rsidR="00310A6A" w:rsidRPr="00F10315" w:rsidRDefault="00CB54F6">
      <w:pPr>
        <w:pStyle w:val="Default"/>
        <w:keepLines/>
        <w:numPr>
          <w:ilvl w:val="0"/>
          <w:numId w:val="10"/>
        </w:numPr>
        <w:tabs>
          <w:tab w:val="left" w:pos="426"/>
          <w:tab w:val="left" w:pos="851"/>
        </w:tabs>
        <w:spacing w:before="80" w:line="360" w:lineRule="auto"/>
        <w:jc w:val="both"/>
        <w:rPr>
          <w:color w:val="auto"/>
          <w:sz w:val="22"/>
          <w:szCs w:val="22"/>
        </w:rPr>
      </w:pPr>
      <w:r w:rsidRPr="00F10315">
        <w:rPr>
          <w:color w:val="auto"/>
          <w:sz w:val="22"/>
          <w:szCs w:val="22"/>
        </w:rPr>
        <w:t xml:space="preserve">W przypadku zaistnienia wad ujawnionych w okresie gwarancji, które nie kwalifikują się do usunięcia Wykonawca zobowiązuje się do wymiany przedmiotu umowy lub jego części. </w:t>
      </w:r>
    </w:p>
    <w:p w:rsidR="00310A6A" w:rsidRPr="00F10315" w:rsidRDefault="00CB54F6">
      <w:pPr>
        <w:pStyle w:val="Default"/>
        <w:numPr>
          <w:ilvl w:val="0"/>
          <w:numId w:val="10"/>
        </w:numPr>
        <w:tabs>
          <w:tab w:val="clear" w:pos="360"/>
          <w:tab w:val="left" w:pos="426"/>
        </w:tabs>
        <w:spacing w:before="80" w:line="360" w:lineRule="auto"/>
        <w:ind w:left="426" w:hanging="426"/>
        <w:jc w:val="both"/>
        <w:rPr>
          <w:sz w:val="22"/>
          <w:szCs w:val="22"/>
        </w:rPr>
      </w:pPr>
      <w:r w:rsidRPr="00F10315">
        <w:rPr>
          <w:sz w:val="22"/>
          <w:szCs w:val="22"/>
        </w:rPr>
        <w:t>Zamawiający zastrzega sobie prawo korzystania z uprawnień z tytułu gwarancji, niezależnie od uprawnień wynikających z rękojmi.</w:t>
      </w:r>
    </w:p>
    <w:p w:rsidR="00310A6A" w:rsidRPr="00F10315" w:rsidRDefault="00CB54F6">
      <w:pPr>
        <w:spacing w:before="80" w:after="0" w:line="360" w:lineRule="auto"/>
        <w:jc w:val="center"/>
        <w:rPr>
          <w:rFonts w:ascii="Arial" w:hAnsi="Arial" w:cs="Arial"/>
          <w:b/>
        </w:rPr>
      </w:pPr>
      <w:r w:rsidRPr="00F10315">
        <w:rPr>
          <w:rFonts w:ascii="Arial" w:hAnsi="Arial" w:cs="Arial"/>
          <w:b/>
        </w:rPr>
        <w:t>Kary umowne.</w:t>
      </w:r>
    </w:p>
    <w:p w:rsidR="00310A6A" w:rsidRPr="00F10315" w:rsidRDefault="00CB54F6">
      <w:pPr>
        <w:keepNext/>
        <w:tabs>
          <w:tab w:val="left" w:pos="708"/>
        </w:tabs>
        <w:spacing w:before="80" w:after="0" w:line="360" w:lineRule="auto"/>
        <w:ind w:left="567" w:hanging="454"/>
        <w:jc w:val="center"/>
        <w:outlineLvl w:val="0"/>
        <w:rPr>
          <w:rFonts w:ascii="Arial" w:eastAsia="SimSun" w:hAnsi="Arial" w:cs="Arial"/>
          <w:b/>
          <w:lang w:eastAsia="zh-CN"/>
        </w:rPr>
      </w:pPr>
      <w:r w:rsidRPr="00F10315">
        <w:rPr>
          <w:rFonts w:ascii="Arial" w:eastAsia="SimSun" w:hAnsi="Arial" w:cs="Arial"/>
          <w:b/>
          <w:lang w:eastAsia="zh-CN"/>
        </w:rPr>
        <w:t>§ 6.</w:t>
      </w:r>
    </w:p>
    <w:p w:rsidR="00310A6A" w:rsidRPr="00F10315" w:rsidRDefault="00CB54F6">
      <w:pPr>
        <w:numPr>
          <w:ilvl w:val="0"/>
          <w:numId w:val="1"/>
        </w:numPr>
        <w:tabs>
          <w:tab w:val="left" w:pos="426"/>
        </w:tabs>
        <w:spacing w:before="80" w:after="0" w:line="360" w:lineRule="auto"/>
        <w:ind w:left="426" w:hanging="426"/>
        <w:jc w:val="both"/>
        <w:rPr>
          <w:rFonts w:ascii="Arial" w:hAnsi="Arial" w:cs="Arial"/>
        </w:rPr>
      </w:pPr>
      <w:r w:rsidRPr="00F10315">
        <w:rPr>
          <w:rFonts w:ascii="Arial" w:hAnsi="Arial" w:cs="Arial"/>
        </w:rPr>
        <w:t>Ustala się następujące kary umowne i ich wysokości:</w:t>
      </w:r>
    </w:p>
    <w:p w:rsidR="00310A6A" w:rsidRPr="00F10315" w:rsidRDefault="00CB54F6">
      <w:pPr>
        <w:numPr>
          <w:ilvl w:val="0"/>
          <w:numId w:val="8"/>
        </w:numPr>
        <w:tabs>
          <w:tab w:val="left" w:pos="851"/>
        </w:tabs>
        <w:spacing w:before="80" w:after="0" w:line="360" w:lineRule="auto"/>
        <w:ind w:left="851" w:hanging="425"/>
        <w:jc w:val="both"/>
        <w:rPr>
          <w:rFonts w:ascii="Arial" w:hAnsi="Arial" w:cs="Arial"/>
        </w:rPr>
      </w:pPr>
      <w:r w:rsidRPr="00F10315">
        <w:rPr>
          <w:rFonts w:ascii="Arial" w:hAnsi="Arial" w:cs="Arial"/>
        </w:rPr>
        <w:t xml:space="preserve">za nie przekazanie przez Wykonawcę </w:t>
      </w:r>
      <w:r w:rsidR="00A76A21" w:rsidRPr="00F10315">
        <w:rPr>
          <w:rFonts w:ascii="Arial" w:hAnsi="Arial" w:cs="Arial"/>
        </w:rPr>
        <w:t xml:space="preserve">wirówki </w:t>
      </w:r>
      <w:r w:rsidRPr="00F10315">
        <w:rPr>
          <w:rFonts w:ascii="Arial" w:hAnsi="Arial" w:cs="Arial"/>
        </w:rPr>
        <w:t>Zamawiającemu w terminie określonym w umowie, Wykonawca zapłaci Zamawiającemu kary umowne w wysokości 0,</w:t>
      </w:r>
      <w:r w:rsidR="002C5F31">
        <w:rPr>
          <w:rFonts w:ascii="Arial" w:hAnsi="Arial" w:cs="Arial"/>
        </w:rPr>
        <w:t>4</w:t>
      </w:r>
      <w:r w:rsidRPr="00F10315">
        <w:rPr>
          <w:rFonts w:ascii="Arial" w:hAnsi="Arial" w:cs="Arial"/>
        </w:rPr>
        <w:t xml:space="preserve"> % wynagrodzenia  za każdy dzień </w:t>
      </w:r>
      <w:r w:rsidR="00A76A21" w:rsidRPr="00F10315">
        <w:rPr>
          <w:rFonts w:ascii="Arial" w:hAnsi="Arial" w:cs="Arial"/>
        </w:rPr>
        <w:t>zwłoki</w:t>
      </w:r>
      <w:r w:rsidRPr="00F10315">
        <w:rPr>
          <w:rFonts w:ascii="Arial" w:hAnsi="Arial" w:cs="Arial"/>
        </w:rPr>
        <w:t>,</w:t>
      </w:r>
    </w:p>
    <w:p w:rsidR="00310A6A" w:rsidRPr="00F10315" w:rsidRDefault="00CB54F6">
      <w:pPr>
        <w:numPr>
          <w:ilvl w:val="0"/>
          <w:numId w:val="8"/>
        </w:numPr>
        <w:tabs>
          <w:tab w:val="left" w:pos="851"/>
        </w:tabs>
        <w:spacing w:before="80" w:after="0" w:line="360" w:lineRule="auto"/>
        <w:ind w:left="851" w:hanging="425"/>
        <w:jc w:val="both"/>
        <w:rPr>
          <w:rFonts w:ascii="Arial" w:hAnsi="Arial" w:cs="Arial"/>
        </w:rPr>
      </w:pPr>
      <w:r w:rsidRPr="00F10315">
        <w:rPr>
          <w:rFonts w:ascii="Arial" w:hAnsi="Arial" w:cs="Arial"/>
        </w:rPr>
        <w:t xml:space="preserve">za nie wykonanie przez Wykonawcę naprawy gwarancyjnej </w:t>
      </w:r>
      <w:r w:rsidR="00A76A21" w:rsidRPr="00F10315">
        <w:rPr>
          <w:rFonts w:ascii="Arial" w:hAnsi="Arial" w:cs="Arial"/>
        </w:rPr>
        <w:t>wirówki</w:t>
      </w:r>
      <w:r w:rsidRPr="00F10315">
        <w:rPr>
          <w:rFonts w:ascii="Arial" w:hAnsi="Arial" w:cs="Arial"/>
        </w:rPr>
        <w:t xml:space="preserve"> w terminie określonym w umowie, Wykonawca zapłaci Zamawiającemu kary umowne w wysokości 0,2 % wynagrodzenia za każdy dzień </w:t>
      </w:r>
      <w:r w:rsidR="00A76A21" w:rsidRPr="00F10315">
        <w:rPr>
          <w:rFonts w:ascii="Arial" w:hAnsi="Arial" w:cs="Arial"/>
        </w:rPr>
        <w:t>zwłoki</w:t>
      </w:r>
      <w:r w:rsidRPr="00F10315">
        <w:rPr>
          <w:rFonts w:ascii="Arial" w:hAnsi="Arial" w:cs="Arial"/>
        </w:rPr>
        <w:t>.</w:t>
      </w:r>
    </w:p>
    <w:p w:rsidR="00310A6A" w:rsidRPr="00F10315" w:rsidRDefault="00CB54F6">
      <w:pPr>
        <w:numPr>
          <w:ilvl w:val="0"/>
          <w:numId w:val="8"/>
        </w:numPr>
        <w:tabs>
          <w:tab w:val="left" w:pos="851"/>
        </w:tabs>
        <w:spacing w:before="80" w:after="0" w:line="360" w:lineRule="auto"/>
        <w:ind w:left="851" w:hanging="425"/>
        <w:jc w:val="both"/>
        <w:rPr>
          <w:rFonts w:ascii="Arial" w:hAnsi="Arial" w:cs="Arial"/>
        </w:rPr>
      </w:pPr>
      <w:r w:rsidRPr="00F10315">
        <w:rPr>
          <w:rFonts w:ascii="Arial" w:hAnsi="Arial" w:cs="Arial"/>
        </w:rPr>
        <w:t>za odstąpienie przez Zamawiającego od umowy z przyczyn leżących po stronie Wykonawcy, Wykonawca zapłaci Zamawiającemu karę umowną w wysokości 10% wynagrodzenia,</w:t>
      </w:r>
    </w:p>
    <w:p w:rsidR="00310A6A" w:rsidRPr="00F10315" w:rsidRDefault="00CB54F6">
      <w:pPr>
        <w:numPr>
          <w:ilvl w:val="0"/>
          <w:numId w:val="8"/>
        </w:numPr>
        <w:tabs>
          <w:tab w:val="left" w:pos="851"/>
        </w:tabs>
        <w:spacing w:before="80" w:after="0" w:line="360" w:lineRule="auto"/>
        <w:ind w:left="851" w:hanging="425"/>
        <w:jc w:val="both"/>
        <w:rPr>
          <w:rFonts w:ascii="Arial" w:hAnsi="Arial" w:cs="Arial"/>
        </w:rPr>
      </w:pPr>
      <w:r w:rsidRPr="00F10315">
        <w:rPr>
          <w:rFonts w:ascii="Arial" w:hAnsi="Arial" w:cs="Arial"/>
        </w:rPr>
        <w:t>za odstąpienie Wykonawcy od umowy z przyczyn nie leżących po stronie Zamawiającego, Wykonawca zapłaci Zamawiającemu karę umowną w wysokości 10% wynagrodzenia.</w:t>
      </w:r>
    </w:p>
    <w:p w:rsidR="00A76A21" w:rsidRPr="00F10315" w:rsidRDefault="00A76A21" w:rsidP="00705810">
      <w:pPr>
        <w:pStyle w:val="Akapitzlist"/>
        <w:numPr>
          <w:ilvl w:val="0"/>
          <w:numId w:val="8"/>
        </w:numPr>
        <w:spacing w:line="360" w:lineRule="auto"/>
        <w:ind w:left="851" w:hanging="425"/>
        <w:jc w:val="both"/>
        <w:rPr>
          <w:rFonts w:ascii="Arial" w:hAnsi="Arial" w:cs="Arial"/>
          <w:color w:val="000000"/>
        </w:rPr>
      </w:pPr>
      <w:r w:rsidRPr="00F10315">
        <w:rPr>
          <w:rFonts w:ascii="Arial" w:hAnsi="Arial" w:cs="Arial"/>
          <w:color w:val="000000"/>
        </w:rPr>
        <w:t>Maksymalna wysokość kar umownych jaką Zamawiający może naliczyć Wykonawcy na podstawie umowy wynosi 15% wynagrodzenia.</w:t>
      </w:r>
    </w:p>
    <w:p w:rsidR="00310A6A" w:rsidRPr="00F10315" w:rsidRDefault="00CB54F6">
      <w:pPr>
        <w:widowControl w:val="0"/>
        <w:numPr>
          <w:ilvl w:val="0"/>
          <w:numId w:val="9"/>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sidRPr="00F10315">
        <w:rPr>
          <w:rFonts w:ascii="Arial" w:hAnsi="Arial" w:cs="Arial"/>
        </w:rPr>
        <w:t>Stronom przysługuje prawo żądania odszkodowania przewyższającego wysokość zastrzeżonych kar umownych na zasadach ogólnych.</w:t>
      </w:r>
    </w:p>
    <w:p w:rsidR="00310A6A" w:rsidRPr="00F10315" w:rsidRDefault="00CB54F6">
      <w:pPr>
        <w:pStyle w:val="Tekstpodstawowywcity2"/>
        <w:widowControl w:val="0"/>
        <w:numPr>
          <w:ilvl w:val="0"/>
          <w:numId w:val="9"/>
        </w:numPr>
        <w:tabs>
          <w:tab w:val="left" w:pos="426"/>
        </w:tabs>
        <w:overflowPunct w:val="0"/>
        <w:autoSpaceDE w:val="0"/>
        <w:autoSpaceDN w:val="0"/>
        <w:adjustRightInd w:val="0"/>
        <w:spacing w:before="80" w:after="0" w:line="360" w:lineRule="auto"/>
        <w:ind w:left="426" w:hanging="426"/>
        <w:jc w:val="both"/>
        <w:textAlignment w:val="baseline"/>
        <w:rPr>
          <w:rFonts w:ascii="Arial" w:hAnsi="Arial" w:cs="Arial"/>
        </w:rPr>
      </w:pPr>
      <w:r w:rsidRPr="00F10315">
        <w:rPr>
          <w:rFonts w:ascii="Arial" w:hAnsi="Arial" w:cs="Arial"/>
        </w:rPr>
        <w:t>Stronom przysługuje odszkodowanie do wysokości rzeczywiście poniesionej i udokumentowanej szkody także w przypadkach naruszenia przez drugą stronę umowy, za które umowa nie przewiduje kar umownych.</w:t>
      </w:r>
    </w:p>
    <w:p w:rsidR="00310A6A" w:rsidRPr="00F10315" w:rsidRDefault="00CB54F6">
      <w:pPr>
        <w:widowControl w:val="0"/>
        <w:numPr>
          <w:ilvl w:val="0"/>
          <w:numId w:val="9"/>
        </w:numPr>
        <w:tabs>
          <w:tab w:val="left" w:pos="426"/>
        </w:tabs>
        <w:adjustRightInd w:val="0"/>
        <w:spacing w:before="80" w:after="0" w:line="360" w:lineRule="auto"/>
        <w:ind w:left="426" w:hanging="426"/>
        <w:jc w:val="both"/>
        <w:textAlignment w:val="baseline"/>
        <w:rPr>
          <w:rFonts w:ascii="Arial" w:hAnsi="Arial" w:cs="Arial"/>
        </w:rPr>
      </w:pPr>
      <w:r w:rsidRPr="00F10315">
        <w:rPr>
          <w:rFonts w:ascii="Arial" w:hAnsi="Arial" w:cs="Arial"/>
        </w:rPr>
        <w:t>Brak szkody nie wyłącza odpowiedzialności z tytułu kar umownych.</w:t>
      </w:r>
    </w:p>
    <w:p w:rsidR="00310A6A" w:rsidRPr="00F10315" w:rsidRDefault="00310A6A">
      <w:pPr>
        <w:spacing w:before="80" w:after="0" w:line="360" w:lineRule="auto"/>
        <w:jc w:val="center"/>
        <w:rPr>
          <w:rFonts w:ascii="Arial" w:hAnsi="Arial" w:cs="Arial"/>
          <w:b/>
        </w:rPr>
      </w:pPr>
    </w:p>
    <w:p w:rsidR="00705810" w:rsidRDefault="00705810">
      <w:pPr>
        <w:spacing w:before="80" w:after="0" w:line="360" w:lineRule="auto"/>
        <w:jc w:val="center"/>
        <w:rPr>
          <w:ins w:id="2" w:author="Teresa Obrębska" w:date="2022-01-31T11:29:00Z"/>
          <w:rFonts w:ascii="Arial" w:hAnsi="Arial" w:cs="Arial"/>
          <w:b/>
        </w:rPr>
      </w:pPr>
    </w:p>
    <w:p w:rsidR="00705810" w:rsidRDefault="00705810">
      <w:pPr>
        <w:spacing w:before="80" w:after="0" w:line="360" w:lineRule="auto"/>
        <w:jc w:val="center"/>
        <w:rPr>
          <w:ins w:id="3" w:author="Teresa Obrębska" w:date="2022-01-31T11:29:00Z"/>
          <w:rFonts w:ascii="Arial" w:hAnsi="Arial" w:cs="Arial"/>
          <w:b/>
        </w:rPr>
      </w:pPr>
    </w:p>
    <w:p w:rsidR="00310A6A" w:rsidRPr="00F10315" w:rsidRDefault="00CB54F6">
      <w:pPr>
        <w:spacing w:before="80" w:after="0" w:line="360" w:lineRule="auto"/>
        <w:jc w:val="center"/>
        <w:rPr>
          <w:rFonts w:ascii="Arial" w:hAnsi="Arial" w:cs="Arial"/>
          <w:b/>
        </w:rPr>
      </w:pPr>
      <w:r w:rsidRPr="00F10315">
        <w:rPr>
          <w:rFonts w:ascii="Arial" w:hAnsi="Arial" w:cs="Arial"/>
          <w:b/>
        </w:rPr>
        <w:t>Zmiany umowy.</w:t>
      </w:r>
    </w:p>
    <w:p w:rsidR="00310A6A" w:rsidRPr="00F10315" w:rsidRDefault="00CB54F6">
      <w:pPr>
        <w:keepNext/>
        <w:tabs>
          <w:tab w:val="left" w:pos="708"/>
        </w:tabs>
        <w:spacing w:before="80" w:after="0" w:line="360" w:lineRule="auto"/>
        <w:ind w:left="567" w:hanging="454"/>
        <w:jc w:val="center"/>
        <w:outlineLvl w:val="0"/>
        <w:rPr>
          <w:rFonts w:ascii="Arial" w:eastAsia="SimSun" w:hAnsi="Arial" w:cs="Arial"/>
          <w:b/>
          <w:lang w:eastAsia="zh-CN"/>
        </w:rPr>
      </w:pPr>
      <w:r w:rsidRPr="00F10315">
        <w:rPr>
          <w:rFonts w:ascii="Arial" w:eastAsia="SimSun" w:hAnsi="Arial" w:cs="Arial"/>
          <w:b/>
          <w:lang w:eastAsia="zh-CN"/>
        </w:rPr>
        <w:t>§ 7.</w:t>
      </w:r>
    </w:p>
    <w:p w:rsidR="00310A6A" w:rsidRPr="00F10315" w:rsidRDefault="00CB54F6">
      <w:pPr>
        <w:numPr>
          <w:ilvl w:val="0"/>
          <w:numId w:val="6"/>
        </w:numPr>
        <w:spacing w:before="80" w:after="0" w:line="360" w:lineRule="auto"/>
        <w:ind w:left="426" w:hanging="426"/>
        <w:jc w:val="both"/>
        <w:rPr>
          <w:rFonts w:ascii="Arial" w:hAnsi="Arial" w:cs="Arial"/>
        </w:rPr>
      </w:pPr>
      <w:r w:rsidRPr="00F10315">
        <w:rPr>
          <w:rFonts w:ascii="Arial" w:hAnsi="Arial" w:cs="Arial"/>
        </w:rPr>
        <w:t>Zakres istotnych zmian postanowień zawartej umowy w stosunku do treści oferty, na podstawie której dokonano wyboru wykonawcy stanowiących podstawę zmiany terminu wykonania przedmiotu zamówienia:</w:t>
      </w:r>
    </w:p>
    <w:p w:rsidR="00310A6A" w:rsidRPr="00F10315" w:rsidRDefault="00CB54F6">
      <w:pPr>
        <w:numPr>
          <w:ilvl w:val="0"/>
          <w:numId w:val="7"/>
        </w:numPr>
        <w:tabs>
          <w:tab w:val="left" w:pos="851"/>
        </w:tabs>
        <w:autoSpaceDE w:val="0"/>
        <w:autoSpaceDN w:val="0"/>
        <w:adjustRightInd w:val="0"/>
        <w:spacing w:before="80" w:after="0" w:line="360" w:lineRule="auto"/>
        <w:ind w:left="851" w:hanging="425"/>
        <w:jc w:val="both"/>
        <w:rPr>
          <w:rFonts w:ascii="Arial" w:hAnsi="Arial" w:cs="Arial"/>
        </w:rPr>
      </w:pPr>
      <w:r w:rsidRPr="00F10315">
        <w:rPr>
          <w:rFonts w:ascii="Arial" w:hAnsi="Arial" w:cs="Arial"/>
        </w:rPr>
        <w:t>wystąpienie siły wyższej,</w:t>
      </w:r>
    </w:p>
    <w:p w:rsidR="00310A6A" w:rsidRPr="00F10315" w:rsidRDefault="00CB54F6">
      <w:pPr>
        <w:pStyle w:val="Akapitzlist"/>
        <w:numPr>
          <w:ilvl w:val="0"/>
          <w:numId w:val="7"/>
        </w:numPr>
        <w:tabs>
          <w:tab w:val="left" w:pos="851"/>
        </w:tabs>
        <w:autoSpaceDE w:val="0"/>
        <w:autoSpaceDN w:val="0"/>
        <w:adjustRightInd w:val="0"/>
        <w:spacing w:before="80" w:after="0" w:line="360" w:lineRule="auto"/>
        <w:ind w:hanging="294"/>
        <w:jc w:val="both"/>
        <w:rPr>
          <w:rFonts w:ascii="Arial" w:hAnsi="Arial" w:cs="Arial"/>
        </w:rPr>
      </w:pPr>
      <w:r w:rsidRPr="00F10315">
        <w:rPr>
          <w:rFonts w:ascii="Arial" w:hAnsi="Arial" w:cs="Arial"/>
        </w:rPr>
        <w:t xml:space="preserve">  utrudnienia w transporcie </w:t>
      </w:r>
      <w:r w:rsidR="00A76A21" w:rsidRPr="00F10315">
        <w:rPr>
          <w:rFonts w:ascii="Arial" w:hAnsi="Arial" w:cs="Arial"/>
        </w:rPr>
        <w:t>wirówki</w:t>
      </w:r>
      <w:r w:rsidRPr="00F10315">
        <w:rPr>
          <w:rFonts w:ascii="Arial" w:hAnsi="Arial" w:cs="Arial"/>
        </w:rPr>
        <w:t>, niezależne od Wykonawcy.</w:t>
      </w:r>
    </w:p>
    <w:p w:rsidR="00310A6A" w:rsidRPr="00F10315" w:rsidRDefault="00CB54F6">
      <w:pPr>
        <w:pStyle w:val="Akapitzlist"/>
        <w:numPr>
          <w:ilvl w:val="0"/>
          <w:numId w:val="6"/>
        </w:numPr>
        <w:tabs>
          <w:tab w:val="left" w:pos="851"/>
        </w:tabs>
        <w:autoSpaceDE w:val="0"/>
        <w:autoSpaceDN w:val="0"/>
        <w:adjustRightInd w:val="0"/>
        <w:spacing w:before="80" w:after="0" w:line="360" w:lineRule="auto"/>
        <w:ind w:left="426" w:hanging="426"/>
        <w:jc w:val="both"/>
        <w:rPr>
          <w:rFonts w:ascii="Arial" w:hAnsi="Arial" w:cs="Arial"/>
        </w:rPr>
      </w:pPr>
      <w:r w:rsidRPr="00F10315">
        <w:rPr>
          <w:rFonts w:ascii="Arial" w:hAnsi="Arial" w:cs="Arial"/>
        </w:rPr>
        <w:t>W przypadkach, o których mowa w ust. 1 pkt. 1 - 2, za zgodą stron umowy termin wykonania przedmiotu zamówienia przedłuża się o:</w:t>
      </w:r>
    </w:p>
    <w:p w:rsidR="00310A6A" w:rsidRPr="00F10315" w:rsidRDefault="00CB54F6">
      <w:pPr>
        <w:numPr>
          <w:ilvl w:val="0"/>
          <w:numId w:val="15"/>
        </w:numPr>
        <w:tabs>
          <w:tab w:val="left" w:pos="851"/>
        </w:tabs>
        <w:autoSpaceDE w:val="0"/>
        <w:autoSpaceDN w:val="0"/>
        <w:adjustRightInd w:val="0"/>
        <w:spacing w:before="80" w:after="0" w:line="360" w:lineRule="auto"/>
        <w:ind w:left="851" w:hanging="425"/>
        <w:jc w:val="both"/>
        <w:rPr>
          <w:rFonts w:ascii="Arial" w:hAnsi="Arial" w:cs="Arial"/>
        </w:rPr>
      </w:pPr>
      <w:r w:rsidRPr="00F10315">
        <w:rPr>
          <w:rFonts w:ascii="Arial" w:hAnsi="Arial" w:cs="Arial"/>
        </w:rPr>
        <w:t>czas trwania siły wyższej oraz czas niezbędny na usunięcie szkód powstałych wskutek działania siły wyższej,</w:t>
      </w:r>
    </w:p>
    <w:p w:rsidR="00310A6A" w:rsidRPr="00F10315" w:rsidRDefault="00CB54F6">
      <w:pPr>
        <w:numPr>
          <w:ilvl w:val="0"/>
          <w:numId w:val="15"/>
        </w:numPr>
        <w:tabs>
          <w:tab w:val="left" w:pos="426"/>
          <w:tab w:val="left" w:pos="851"/>
        </w:tabs>
        <w:suppressAutoHyphens/>
        <w:autoSpaceDE w:val="0"/>
        <w:autoSpaceDN w:val="0"/>
        <w:adjustRightInd w:val="0"/>
        <w:spacing w:before="80" w:after="0" w:line="360" w:lineRule="auto"/>
        <w:ind w:left="426" w:firstLine="0"/>
        <w:jc w:val="both"/>
        <w:rPr>
          <w:rFonts w:ascii="Arial" w:hAnsi="Arial" w:cs="Arial"/>
        </w:rPr>
      </w:pPr>
      <w:r w:rsidRPr="00F10315">
        <w:rPr>
          <w:rFonts w:ascii="Arial" w:hAnsi="Arial" w:cs="Arial"/>
        </w:rPr>
        <w:t xml:space="preserve">czas trwania utrudnień w transporcie </w:t>
      </w:r>
      <w:r w:rsidR="00A76A21" w:rsidRPr="00F10315">
        <w:rPr>
          <w:rFonts w:ascii="Arial" w:hAnsi="Arial" w:cs="Arial"/>
        </w:rPr>
        <w:t xml:space="preserve">wirówki </w:t>
      </w:r>
      <w:r w:rsidRPr="00F10315">
        <w:rPr>
          <w:rFonts w:ascii="Arial" w:hAnsi="Arial" w:cs="Arial"/>
        </w:rPr>
        <w:t xml:space="preserve"> niezależnych od Wykonawcy. </w:t>
      </w:r>
    </w:p>
    <w:p w:rsidR="00310A6A" w:rsidRPr="00F10315" w:rsidRDefault="00CB54F6">
      <w:pPr>
        <w:suppressAutoHyphens/>
        <w:autoSpaceDE w:val="0"/>
        <w:autoSpaceDN w:val="0"/>
        <w:adjustRightInd w:val="0"/>
        <w:spacing w:before="80" w:after="0" w:line="360" w:lineRule="auto"/>
        <w:ind w:left="567" w:hanging="426"/>
        <w:jc w:val="both"/>
        <w:rPr>
          <w:rFonts w:ascii="Arial" w:hAnsi="Arial" w:cs="Arial"/>
          <w:lang w:eastAsia="zh-CN"/>
        </w:rPr>
      </w:pPr>
      <w:r w:rsidRPr="00F10315">
        <w:rPr>
          <w:rFonts w:ascii="Arial" w:hAnsi="Arial" w:cs="Arial"/>
        </w:rPr>
        <w:t xml:space="preserve">3.  </w:t>
      </w:r>
      <w:r w:rsidRPr="00F10315">
        <w:rPr>
          <w:rFonts w:ascii="Arial" w:eastAsia="SimSun" w:hAnsi="Arial" w:cs="Arial"/>
          <w:lang w:eastAsia="zh-CN"/>
        </w:rPr>
        <w:t xml:space="preserve"> Zmiana postanowień zawartej umowy możliwa jest wyłącznie za zgodą  obu  stron  wyrażoną  na  piśmie  w  formie  aneksu  do  umowy,  pod  rygorem nieważności takiej zmiany.</w:t>
      </w:r>
    </w:p>
    <w:p w:rsidR="00310A6A" w:rsidRPr="00F10315" w:rsidRDefault="00310A6A">
      <w:pPr>
        <w:tabs>
          <w:tab w:val="left" w:pos="426"/>
        </w:tabs>
        <w:suppressAutoHyphens/>
        <w:autoSpaceDE w:val="0"/>
        <w:autoSpaceDN w:val="0"/>
        <w:adjustRightInd w:val="0"/>
        <w:spacing w:before="80" w:after="0" w:line="360" w:lineRule="auto"/>
        <w:ind w:left="426"/>
        <w:jc w:val="both"/>
        <w:rPr>
          <w:rFonts w:ascii="Arial" w:hAnsi="Arial" w:cs="Arial"/>
          <w:color w:val="000000"/>
        </w:rPr>
      </w:pPr>
    </w:p>
    <w:p w:rsidR="00310A6A" w:rsidRPr="00F10315" w:rsidRDefault="00CB54F6">
      <w:pPr>
        <w:spacing w:before="80" w:after="0" w:line="360" w:lineRule="auto"/>
        <w:jc w:val="center"/>
        <w:rPr>
          <w:rFonts w:ascii="Arial" w:eastAsia="SimSun" w:hAnsi="Arial" w:cs="Arial"/>
          <w:b/>
          <w:lang w:eastAsia="zh-CN"/>
        </w:rPr>
      </w:pPr>
      <w:r w:rsidRPr="00F10315">
        <w:rPr>
          <w:rFonts w:ascii="Arial" w:eastAsia="SimSun" w:hAnsi="Arial" w:cs="Arial"/>
          <w:b/>
          <w:lang w:eastAsia="zh-CN"/>
        </w:rPr>
        <w:t>Odstąpienie od umowy.</w:t>
      </w:r>
    </w:p>
    <w:p w:rsidR="00310A6A" w:rsidRPr="00F10315" w:rsidRDefault="00CB54F6">
      <w:pPr>
        <w:keepNext/>
        <w:tabs>
          <w:tab w:val="left" w:pos="0"/>
        </w:tabs>
        <w:spacing w:before="80" w:after="0" w:line="360" w:lineRule="auto"/>
        <w:jc w:val="center"/>
        <w:outlineLvl w:val="0"/>
        <w:rPr>
          <w:rFonts w:ascii="Arial" w:eastAsia="SimSun" w:hAnsi="Arial" w:cs="Arial"/>
          <w:b/>
          <w:lang w:eastAsia="zh-CN"/>
        </w:rPr>
      </w:pPr>
      <w:r w:rsidRPr="00F10315">
        <w:rPr>
          <w:rFonts w:ascii="Arial" w:eastAsia="SimSun" w:hAnsi="Arial" w:cs="Arial"/>
          <w:b/>
          <w:lang w:eastAsia="zh-CN"/>
        </w:rPr>
        <w:t>§ 8.</w:t>
      </w:r>
    </w:p>
    <w:p w:rsidR="00310A6A" w:rsidRPr="00F10315" w:rsidRDefault="00CB54F6">
      <w:pPr>
        <w:numPr>
          <w:ilvl w:val="0"/>
          <w:numId w:val="2"/>
        </w:numPr>
        <w:tabs>
          <w:tab w:val="num" w:pos="426"/>
        </w:tabs>
        <w:spacing w:before="80" w:after="0" w:line="360" w:lineRule="auto"/>
        <w:ind w:left="426" w:hanging="426"/>
        <w:jc w:val="both"/>
        <w:rPr>
          <w:rFonts w:ascii="Arial" w:hAnsi="Arial" w:cs="Arial"/>
        </w:rPr>
      </w:pPr>
      <w:r w:rsidRPr="00F10315">
        <w:rPr>
          <w:rFonts w:ascii="Arial" w:hAnsi="Arial" w:cs="Arial"/>
        </w:rPr>
        <w:t xml:space="preserve">Stronom przysługuje prawo do odstąpienia od umowy w sytuacjach określonych przepisami Kodeksu Cywilnego. </w:t>
      </w:r>
    </w:p>
    <w:p w:rsidR="00310A6A" w:rsidRPr="00F10315" w:rsidRDefault="00CB54F6">
      <w:pPr>
        <w:numPr>
          <w:ilvl w:val="0"/>
          <w:numId w:val="2"/>
        </w:numPr>
        <w:tabs>
          <w:tab w:val="num" w:pos="426"/>
        </w:tabs>
        <w:spacing w:before="80" w:after="0" w:line="360" w:lineRule="auto"/>
        <w:ind w:left="426" w:hanging="426"/>
        <w:jc w:val="both"/>
        <w:rPr>
          <w:rFonts w:ascii="Arial" w:hAnsi="Arial" w:cs="Arial"/>
        </w:rPr>
      </w:pPr>
      <w:r w:rsidRPr="00F10315">
        <w:rPr>
          <w:rFonts w:ascii="Arial" w:hAnsi="Arial" w:cs="Arial"/>
        </w:rPr>
        <w:t>Zamawiającemu przysługuje prawo odstąpienia od umowy ze skutkiem natychmiastowym:</w:t>
      </w:r>
    </w:p>
    <w:p w:rsidR="00310A6A" w:rsidRPr="00F10315" w:rsidRDefault="00CB54F6">
      <w:pPr>
        <w:numPr>
          <w:ilvl w:val="1"/>
          <w:numId w:val="3"/>
        </w:numPr>
        <w:tabs>
          <w:tab w:val="num" w:pos="851"/>
        </w:tabs>
        <w:spacing w:before="80" w:after="0" w:line="360" w:lineRule="auto"/>
        <w:ind w:left="851" w:hanging="425"/>
        <w:jc w:val="both"/>
        <w:rPr>
          <w:rFonts w:ascii="Arial" w:hAnsi="Arial" w:cs="Arial"/>
        </w:rPr>
      </w:pPr>
      <w:r w:rsidRPr="00F10315">
        <w:rPr>
          <w:rFonts w:ascii="Arial" w:hAnsi="Arial" w:cs="Arial"/>
        </w:rPr>
        <w:t xml:space="preserve">w przypadku naruszenia postanowień umowy,  </w:t>
      </w:r>
    </w:p>
    <w:p w:rsidR="00310A6A" w:rsidRPr="00F10315" w:rsidRDefault="00CB54F6">
      <w:pPr>
        <w:numPr>
          <w:ilvl w:val="1"/>
          <w:numId w:val="3"/>
        </w:numPr>
        <w:tabs>
          <w:tab w:val="num" w:pos="851"/>
        </w:tabs>
        <w:spacing w:before="80" w:after="0" w:line="360" w:lineRule="auto"/>
        <w:ind w:left="851" w:hanging="425"/>
        <w:jc w:val="both"/>
        <w:rPr>
          <w:rFonts w:ascii="Arial" w:hAnsi="Arial" w:cs="Arial"/>
        </w:rPr>
      </w:pPr>
      <w:r w:rsidRPr="00F10315">
        <w:rPr>
          <w:rFonts w:ascii="Arial" w:hAnsi="Arial" w:cs="Arial"/>
        </w:rPr>
        <w:t xml:space="preserve">gdy Wykonawca nie rozpoczął lub zaniechał wykonywania umowy bez uzasadnionych przyczyn,   </w:t>
      </w:r>
    </w:p>
    <w:p w:rsidR="00310A6A" w:rsidRPr="00F10315" w:rsidRDefault="00CB54F6">
      <w:pPr>
        <w:numPr>
          <w:ilvl w:val="1"/>
          <w:numId w:val="3"/>
        </w:numPr>
        <w:tabs>
          <w:tab w:val="num" w:pos="851"/>
        </w:tabs>
        <w:spacing w:before="80" w:after="0" w:line="360" w:lineRule="auto"/>
        <w:ind w:left="851" w:hanging="425"/>
        <w:jc w:val="both"/>
        <w:rPr>
          <w:rFonts w:ascii="Arial" w:hAnsi="Arial" w:cs="Arial"/>
        </w:rPr>
      </w:pPr>
      <w:r w:rsidRPr="00F10315">
        <w:rPr>
          <w:rFonts w:ascii="Arial" w:hAnsi="Arial" w:cs="Arial"/>
        </w:rPr>
        <w:t>jeżeli zostanie wydany nakaz zajęcia majątku Wykonawcy, tak że uniemożliwi to wykonanie umowy,</w:t>
      </w:r>
    </w:p>
    <w:p w:rsidR="00310A6A" w:rsidRPr="00F10315" w:rsidRDefault="00CB54F6">
      <w:pPr>
        <w:numPr>
          <w:ilvl w:val="1"/>
          <w:numId w:val="3"/>
        </w:numPr>
        <w:tabs>
          <w:tab w:val="num" w:pos="851"/>
        </w:tabs>
        <w:spacing w:before="80" w:after="0" w:line="360" w:lineRule="auto"/>
        <w:ind w:left="851" w:hanging="425"/>
        <w:jc w:val="both"/>
        <w:rPr>
          <w:rFonts w:ascii="Arial" w:hAnsi="Arial" w:cs="Arial"/>
        </w:rPr>
      </w:pPr>
      <w:r w:rsidRPr="00F10315">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310A6A" w:rsidRPr="00F10315" w:rsidRDefault="00CB54F6">
      <w:pPr>
        <w:numPr>
          <w:ilvl w:val="0"/>
          <w:numId w:val="2"/>
        </w:numPr>
        <w:tabs>
          <w:tab w:val="clear" w:pos="720"/>
          <w:tab w:val="num" w:pos="426"/>
        </w:tabs>
        <w:spacing w:before="80" w:after="0" w:line="360" w:lineRule="auto"/>
        <w:ind w:left="426" w:hanging="426"/>
        <w:jc w:val="both"/>
        <w:rPr>
          <w:rFonts w:ascii="Arial" w:hAnsi="Arial" w:cs="Arial"/>
          <w:color w:val="000000"/>
        </w:rPr>
      </w:pPr>
      <w:r w:rsidRPr="00F10315">
        <w:rPr>
          <w:rFonts w:ascii="Arial" w:hAnsi="Arial" w:cs="Arial"/>
          <w:color w:val="000000"/>
        </w:rPr>
        <w:t>Odstąpienie na podstawie ust. 2 nie wyłącza możliwości odstąpienia przez Zamawiającego na podstawie przepisów Kodeksu Cywilnego.</w:t>
      </w:r>
    </w:p>
    <w:p w:rsidR="00310A6A" w:rsidRPr="00F10315" w:rsidRDefault="00CB54F6">
      <w:pPr>
        <w:numPr>
          <w:ilvl w:val="0"/>
          <w:numId w:val="2"/>
        </w:numPr>
        <w:tabs>
          <w:tab w:val="clear" w:pos="720"/>
          <w:tab w:val="num" w:pos="426"/>
        </w:tabs>
        <w:spacing w:before="80" w:after="0" w:line="360" w:lineRule="auto"/>
        <w:ind w:left="426" w:hanging="426"/>
        <w:jc w:val="both"/>
        <w:rPr>
          <w:rFonts w:ascii="Arial" w:hAnsi="Arial" w:cs="Arial"/>
          <w:color w:val="000000"/>
        </w:rPr>
      </w:pPr>
      <w:r w:rsidRPr="00F10315">
        <w:rPr>
          <w:rFonts w:ascii="Arial" w:hAnsi="Arial" w:cs="Arial"/>
          <w:color w:val="000000"/>
        </w:rPr>
        <w:t>W przypadku, o którym mowa w ust. 2 pkt. 1 Zamawiający przed odstąpieniem wezwie Wykonawcę do usunięcia naruszenia, w wyznaczonym terminie. Zamawiający będzie uprawniony do odstąpienia od umowy w terminie 7 dni po upływie terminu wyznaczonego w wezwaniu.</w:t>
      </w:r>
    </w:p>
    <w:p w:rsidR="00310A6A" w:rsidRPr="00F10315" w:rsidRDefault="00310A6A">
      <w:pPr>
        <w:spacing w:before="80" w:after="0" w:line="360" w:lineRule="auto"/>
        <w:jc w:val="center"/>
        <w:rPr>
          <w:rFonts w:ascii="Arial" w:hAnsi="Arial" w:cs="Arial"/>
          <w:b/>
        </w:rPr>
      </w:pPr>
    </w:p>
    <w:p w:rsidR="00310A6A" w:rsidRPr="00F10315" w:rsidRDefault="00CB54F6">
      <w:pPr>
        <w:spacing w:before="80" w:after="0" w:line="360" w:lineRule="auto"/>
        <w:jc w:val="center"/>
        <w:rPr>
          <w:rFonts w:ascii="Arial" w:hAnsi="Arial" w:cs="Arial"/>
          <w:b/>
        </w:rPr>
      </w:pPr>
      <w:r w:rsidRPr="00F10315">
        <w:rPr>
          <w:rFonts w:ascii="Arial" w:hAnsi="Arial" w:cs="Arial"/>
          <w:b/>
        </w:rPr>
        <w:t>Postanowienia końcowe.</w:t>
      </w:r>
    </w:p>
    <w:p w:rsidR="00310A6A" w:rsidRPr="00F10315" w:rsidRDefault="00CB54F6">
      <w:pPr>
        <w:keepNext/>
        <w:tabs>
          <w:tab w:val="left" w:pos="708"/>
        </w:tabs>
        <w:spacing w:before="80" w:after="0" w:line="360" w:lineRule="auto"/>
        <w:ind w:left="567" w:hanging="454"/>
        <w:jc w:val="center"/>
        <w:outlineLvl w:val="0"/>
        <w:rPr>
          <w:rFonts w:ascii="Arial" w:eastAsia="SimSun" w:hAnsi="Arial" w:cs="Arial"/>
          <w:b/>
          <w:lang w:eastAsia="zh-CN"/>
        </w:rPr>
      </w:pPr>
      <w:r w:rsidRPr="00F10315">
        <w:rPr>
          <w:rFonts w:ascii="Arial" w:eastAsia="SimSun" w:hAnsi="Arial" w:cs="Arial"/>
          <w:b/>
          <w:lang w:eastAsia="zh-CN"/>
        </w:rPr>
        <w:t>§ 9.</w:t>
      </w:r>
    </w:p>
    <w:p w:rsidR="00310A6A" w:rsidRPr="00F10315" w:rsidRDefault="00CB54F6">
      <w:pPr>
        <w:numPr>
          <w:ilvl w:val="0"/>
          <w:numId w:val="5"/>
        </w:numPr>
        <w:tabs>
          <w:tab w:val="num" w:pos="426"/>
        </w:tabs>
        <w:spacing w:before="80" w:after="0" w:line="360" w:lineRule="auto"/>
        <w:ind w:left="426" w:hanging="426"/>
        <w:jc w:val="both"/>
        <w:rPr>
          <w:rFonts w:ascii="Arial" w:hAnsi="Arial" w:cs="Arial"/>
        </w:rPr>
      </w:pPr>
      <w:r w:rsidRPr="00F10315">
        <w:rPr>
          <w:rFonts w:ascii="Arial" w:hAnsi="Arial" w:cs="Arial"/>
        </w:rPr>
        <w:t>Wykonawca zawiadamia Zamawiającego o zmianie adresu siedziby Wykonawcy. W przypadku niezawiadomienia Zamawiającego o zmianie adresu siedziby Wykonawcy, pisma doręczone pod dotychczasowy adres uważa się za doręczone prawidłowo.</w:t>
      </w:r>
    </w:p>
    <w:p w:rsidR="00310A6A" w:rsidRPr="00F10315" w:rsidRDefault="00CB54F6">
      <w:pPr>
        <w:numPr>
          <w:ilvl w:val="0"/>
          <w:numId w:val="5"/>
        </w:numPr>
        <w:tabs>
          <w:tab w:val="num" w:pos="426"/>
        </w:tabs>
        <w:spacing w:before="80" w:after="0" w:line="360" w:lineRule="auto"/>
        <w:ind w:left="426" w:hanging="426"/>
        <w:jc w:val="both"/>
        <w:rPr>
          <w:rFonts w:ascii="Arial" w:hAnsi="Arial" w:cs="Arial"/>
        </w:rPr>
      </w:pPr>
      <w:r w:rsidRPr="00F10315">
        <w:rPr>
          <w:rFonts w:ascii="Arial" w:hAnsi="Arial" w:cs="Arial"/>
        </w:rPr>
        <w:t>Strony ustalają, że spory wynikające z umowy będą rozstrzygane przez Sąd właściwy miejscowo dla siedziby Zamawiającego.</w:t>
      </w:r>
    </w:p>
    <w:p w:rsidR="00310A6A" w:rsidRPr="00F10315" w:rsidRDefault="00CB54F6">
      <w:pPr>
        <w:numPr>
          <w:ilvl w:val="0"/>
          <w:numId w:val="5"/>
        </w:numPr>
        <w:tabs>
          <w:tab w:val="num" w:pos="426"/>
        </w:tabs>
        <w:autoSpaceDE w:val="0"/>
        <w:autoSpaceDN w:val="0"/>
        <w:spacing w:before="80" w:after="0" w:line="360" w:lineRule="auto"/>
        <w:ind w:left="426" w:hanging="426"/>
        <w:jc w:val="both"/>
        <w:rPr>
          <w:rFonts w:ascii="Arial" w:hAnsi="Arial" w:cs="Arial"/>
          <w:color w:val="000000"/>
        </w:rPr>
      </w:pPr>
      <w:r w:rsidRPr="00F10315">
        <w:rPr>
          <w:rFonts w:ascii="Arial" w:hAnsi="Arial" w:cs="Arial"/>
        </w:rPr>
        <w:t xml:space="preserve"> W</w:t>
      </w:r>
      <w:r w:rsidRPr="00F10315">
        <w:rPr>
          <w:rFonts w:ascii="Arial" w:hAnsi="Arial" w:cs="Arial"/>
          <w:color w:val="000000"/>
        </w:rPr>
        <w:t xml:space="preserve"> sprawach nieuregulowanych w niniejszej umowie zastosowanie ma ustawa - Kodeks Cywilny.</w:t>
      </w:r>
    </w:p>
    <w:p w:rsidR="00310A6A" w:rsidRPr="00F10315" w:rsidRDefault="00310A6A">
      <w:pPr>
        <w:tabs>
          <w:tab w:val="left" w:pos="851"/>
        </w:tabs>
        <w:autoSpaceDE w:val="0"/>
        <w:autoSpaceDN w:val="0"/>
        <w:spacing w:before="80" w:after="0" w:line="360" w:lineRule="auto"/>
        <w:jc w:val="both"/>
        <w:rPr>
          <w:rFonts w:ascii="Arial" w:hAnsi="Arial" w:cs="Arial"/>
          <w:color w:val="000000"/>
        </w:rPr>
      </w:pPr>
    </w:p>
    <w:p w:rsidR="00310A6A" w:rsidRPr="00F10315" w:rsidRDefault="00310A6A">
      <w:pPr>
        <w:tabs>
          <w:tab w:val="left" w:pos="851"/>
        </w:tabs>
        <w:autoSpaceDE w:val="0"/>
        <w:autoSpaceDN w:val="0"/>
        <w:spacing w:before="80" w:after="0" w:line="360" w:lineRule="auto"/>
        <w:jc w:val="both"/>
        <w:rPr>
          <w:rFonts w:ascii="Arial" w:hAnsi="Arial" w:cs="Arial"/>
          <w:color w:val="000000"/>
        </w:rPr>
      </w:pPr>
    </w:p>
    <w:p w:rsidR="00310A6A" w:rsidRPr="00F10315" w:rsidRDefault="00310A6A">
      <w:pPr>
        <w:tabs>
          <w:tab w:val="left" w:pos="851"/>
        </w:tabs>
        <w:autoSpaceDE w:val="0"/>
        <w:autoSpaceDN w:val="0"/>
        <w:spacing w:before="80" w:after="0" w:line="360" w:lineRule="auto"/>
        <w:jc w:val="both"/>
        <w:rPr>
          <w:rFonts w:ascii="Arial" w:hAnsi="Arial" w:cs="Arial"/>
          <w:b/>
          <w:color w:val="000000"/>
        </w:rPr>
      </w:pPr>
    </w:p>
    <w:p w:rsidR="00310A6A" w:rsidRPr="00F10315" w:rsidRDefault="00CB54F6">
      <w:pPr>
        <w:tabs>
          <w:tab w:val="left" w:pos="851"/>
        </w:tabs>
        <w:autoSpaceDE w:val="0"/>
        <w:autoSpaceDN w:val="0"/>
        <w:spacing w:before="80" w:after="0" w:line="360" w:lineRule="auto"/>
        <w:jc w:val="both"/>
        <w:rPr>
          <w:rFonts w:ascii="Arial" w:hAnsi="Arial" w:cs="Arial"/>
        </w:rPr>
      </w:pPr>
      <w:r w:rsidRPr="00F10315">
        <w:rPr>
          <w:rFonts w:ascii="Arial" w:hAnsi="Arial" w:cs="Arial"/>
          <w:b/>
          <w:color w:val="000000"/>
        </w:rPr>
        <w:t xml:space="preserve">WYKONAWCA                             </w:t>
      </w:r>
      <w:r w:rsidRPr="00F10315">
        <w:rPr>
          <w:rFonts w:ascii="Arial" w:hAnsi="Arial" w:cs="Arial"/>
          <w:b/>
        </w:rPr>
        <w:t xml:space="preserve">                                                     ZAMAWIAJĄCY</w:t>
      </w:r>
    </w:p>
    <w:p w:rsidR="00310A6A" w:rsidRPr="00F10315" w:rsidRDefault="00310A6A">
      <w:pPr>
        <w:spacing w:before="80" w:after="0" w:line="360" w:lineRule="auto"/>
        <w:jc w:val="both"/>
        <w:rPr>
          <w:rFonts w:ascii="Arial" w:hAnsi="Arial" w:cs="Arial"/>
        </w:rPr>
      </w:pPr>
    </w:p>
    <w:p w:rsidR="00646E6E" w:rsidRPr="00F10315" w:rsidRDefault="00646E6E">
      <w:pPr>
        <w:spacing w:before="80" w:after="0" w:line="360" w:lineRule="auto"/>
        <w:jc w:val="both"/>
        <w:rPr>
          <w:rFonts w:ascii="Arial" w:hAnsi="Arial" w:cs="Arial"/>
        </w:rPr>
      </w:pPr>
    </w:p>
    <w:sectPr w:rsidR="00646E6E" w:rsidRPr="00F10315" w:rsidSect="00666457">
      <w:headerReference w:type="default" r:id="rId9"/>
      <w:footerReference w:type="even" r:id="rId10"/>
      <w:footerReference w:type="default" r:id="rId11"/>
      <w:pgSz w:w="11906" w:h="16838"/>
      <w:pgMar w:top="61" w:right="1418" w:bottom="1077" w:left="1418" w:header="709"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C75" w:rsidRDefault="00FD7C75">
      <w:r>
        <w:separator/>
      </w:r>
    </w:p>
    <w:p w:rsidR="00FD7C75" w:rsidRDefault="00FD7C75"/>
  </w:endnote>
  <w:endnote w:type="continuationSeparator" w:id="0">
    <w:p w:rsidR="00FD7C75" w:rsidRDefault="00FD7C75">
      <w:r>
        <w:continuationSeparator/>
      </w:r>
    </w:p>
    <w:p w:rsidR="00FD7C75" w:rsidRDefault="00FD7C7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Default="00424A40" w:rsidP="000872B6">
    <w:pPr>
      <w:pStyle w:val="Stopka"/>
      <w:framePr w:wrap="around" w:vAnchor="text" w:hAnchor="margin" w:xAlign="right" w:y="1"/>
      <w:rPr>
        <w:rStyle w:val="Numerstrony"/>
      </w:rPr>
    </w:pPr>
    <w:r>
      <w:rPr>
        <w:rStyle w:val="Numerstrony"/>
      </w:rPr>
      <w:fldChar w:fldCharType="begin"/>
    </w:r>
    <w:r w:rsidR="00C119C4">
      <w:rPr>
        <w:rStyle w:val="Numerstrony"/>
      </w:rPr>
      <w:instrText xml:space="preserve">PAGE  </w:instrText>
    </w:r>
    <w:r>
      <w:rPr>
        <w:rStyle w:val="Numerstrony"/>
      </w:rPr>
      <w:fldChar w:fldCharType="end"/>
    </w:r>
  </w:p>
  <w:p w:rsidR="00C119C4" w:rsidRDefault="00C119C4" w:rsidP="00116784">
    <w:pPr>
      <w:pStyle w:val="Stopka"/>
      <w:ind w:right="360"/>
    </w:pPr>
  </w:p>
  <w:p w:rsidR="001A3435" w:rsidRDefault="001A34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4" w:rsidRPr="000049C5" w:rsidRDefault="00424A40">
    <w:pPr>
      <w:pStyle w:val="Stopka"/>
      <w:jc w:val="right"/>
      <w:rPr>
        <w:sz w:val="14"/>
        <w:szCs w:val="14"/>
      </w:rPr>
    </w:pPr>
    <w:r w:rsidRPr="000049C5">
      <w:rPr>
        <w:sz w:val="14"/>
        <w:szCs w:val="14"/>
      </w:rPr>
      <w:fldChar w:fldCharType="begin"/>
    </w:r>
    <w:r w:rsidR="00C119C4" w:rsidRPr="000049C5">
      <w:rPr>
        <w:sz w:val="14"/>
        <w:szCs w:val="14"/>
      </w:rPr>
      <w:instrText xml:space="preserve"> PAGE   \* MERGEFORMAT </w:instrText>
    </w:r>
    <w:r w:rsidRPr="000049C5">
      <w:rPr>
        <w:sz w:val="14"/>
        <w:szCs w:val="14"/>
      </w:rPr>
      <w:fldChar w:fldCharType="separate"/>
    </w:r>
    <w:r w:rsidR="00FD7C75">
      <w:rPr>
        <w:noProof/>
        <w:sz w:val="14"/>
        <w:szCs w:val="14"/>
      </w:rPr>
      <w:t>1</w:t>
    </w:r>
    <w:r w:rsidRPr="000049C5">
      <w:rPr>
        <w:sz w:val="14"/>
        <w:szCs w:val="14"/>
      </w:rPr>
      <w:fldChar w:fldCharType="end"/>
    </w:r>
  </w:p>
  <w:p w:rsidR="001A3435" w:rsidRDefault="001A34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C75" w:rsidRDefault="00FD7C75">
      <w:r>
        <w:separator/>
      </w:r>
    </w:p>
    <w:p w:rsidR="00FD7C75" w:rsidRDefault="00FD7C75"/>
  </w:footnote>
  <w:footnote w:type="continuationSeparator" w:id="0">
    <w:p w:rsidR="00FD7C75" w:rsidRDefault="00FD7C75">
      <w:r>
        <w:continuationSeparator/>
      </w:r>
    </w:p>
    <w:p w:rsidR="00FD7C75" w:rsidRDefault="00FD7C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C359C9" w:rsidRPr="005D300A" w:rsidTr="001A3435">
      <w:tc>
        <w:tcPr>
          <w:tcW w:w="9211" w:type="dxa"/>
          <w:tcBorders>
            <w:top w:val="nil"/>
            <w:left w:val="nil"/>
            <w:right w:val="nil"/>
          </w:tcBorders>
        </w:tcPr>
        <w:p w:rsidR="00DA76D8" w:rsidRPr="005D300A" w:rsidRDefault="00DA76D8" w:rsidP="00DA76D8">
          <w:pPr>
            <w:pStyle w:val="pkt"/>
            <w:tabs>
              <w:tab w:val="left" w:pos="993"/>
            </w:tabs>
            <w:spacing w:before="0" w:after="0" w:line="360" w:lineRule="auto"/>
            <w:ind w:left="426" w:firstLine="0"/>
            <w:jc w:val="center"/>
            <w:rPr>
              <w:rFonts w:ascii="Arial" w:hAnsi="Arial" w:cs="Arial"/>
              <w:i/>
              <w:color w:val="000000"/>
              <w:sz w:val="16"/>
              <w:szCs w:val="16"/>
            </w:rPr>
          </w:pPr>
          <w:r w:rsidRPr="005D300A">
            <w:rPr>
              <w:rFonts w:ascii="Arial" w:hAnsi="Arial" w:cs="Arial"/>
              <w:i/>
              <w:color w:val="000000"/>
              <w:sz w:val="16"/>
              <w:szCs w:val="16"/>
            </w:rPr>
            <w:t xml:space="preserve"> ISTOTN</w:t>
          </w:r>
          <w:r w:rsidR="00CC001E" w:rsidRPr="005D300A">
            <w:rPr>
              <w:rFonts w:ascii="Arial" w:hAnsi="Arial" w:cs="Arial"/>
              <w:i/>
              <w:color w:val="000000"/>
              <w:sz w:val="16"/>
              <w:szCs w:val="16"/>
            </w:rPr>
            <w:t>E</w:t>
          </w:r>
          <w:r w:rsidRPr="005D300A">
            <w:rPr>
              <w:rFonts w:ascii="Arial" w:hAnsi="Arial" w:cs="Arial"/>
              <w:i/>
              <w:color w:val="000000"/>
              <w:sz w:val="16"/>
              <w:szCs w:val="16"/>
            </w:rPr>
            <w:t xml:space="preserve"> WARUN</w:t>
          </w:r>
          <w:r w:rsidR="00CC001E" w:rsidRPr="005D300A">
            <w:rPr>
              <w:rFonts w:ascii="Arial" w:hAnsi="Arial" w:cs="Arial"/>
              <w:i/>
              <w:color w:val="000000"/>
              <w:sz w:val="16"/>
              <w:szCs w:val="16"/>
            </w:rPr>
            <w:t>KI</w:t>
          </w:r>
          <w:r w:rsidRPr="005D300A">
            <w:rPr>
              <w:rFonts w:ascii="Arial" w:hAnsi="Arial" w:cs="Arial"/>
              <w:i/>
              <w:color w:val="000000"/>
              <w:sz w:val="16"/>
              <w:szCs w:val="16"/>
            </w:rPr>
            <w:t xml:space="preserve"> ZAMÓWIENIA</w:t>
          </w:r>
        </w:p>
        <w:p w:rsidR="00E7458B" w:rsidRPr="005D300A" w:rsidRDefault="00FA5D7C" w:rsidP="00506434">
          <w:pPr>
            <w:pStyle w:val="normalny0"/>
            <w:spacing w:before="0" w:after="0"/>
            <w:jc w:val="both"/>
            <w:rPr>
              <w:rFonts w:ascii="Arial" w:hAnsi="Arial" w:cs="Arial"/>
              <w:i/>
              <w:sz w:val="16"/>
              <w:szCs w:val="16"/>
            </w:rPr>
          </w:pPr>
          <w:r w:rsidRPr="005D300A">
            <w:rPr>
              <w:rFonts w:ascii="Arial" w:hAnsi="Arial" w:cs="Arial"/>
              <w:i/>
              <w:color w:val="000000"/>
              <w:sz w:val="16"/>
              <w:szCs w:val="16"/>
            </w:rPr>
            <w:t>Postępowanie o udzielenie zamówienia publicznego na</w:t>
          </w:r>
          <w:r w:rsidR="00E7458B" w:rsidRPr="005D300A">
            <w:rPr>
              <w:rFonts w:ascii="Arial" w:hAnsi="Arial" w:cs="Arial"/>
              <w:i/>
              <w:color w:val="000000"/>
              <w:sz w:val="16"/>
              <w:szCs w:val="16"/>
            </w:rPr>
            <w:t xml:space="preserve"> dostawę </w:t>
          </w:r>
          <w:r w:rsidR="00E7458B" w:rsidRPr="005D300A">
            <w:rPr>
              <w:rStyle w:val="normalnychar"/>
              <w:rFonts w:ascii="Arial" w:hAnsi="Arial" w:cs="Arial"/>
              <w:i/>
              <w:color w:val="000000"/>
              <w:sz w:val="16"/>
              <w:szCs w:val="16"/>
            </w:rPr>
            <w:t xml:space="preserve">wirówki </w:t>
          </w:r>
          <w:r w:rsidR="00E7458B" w:rsidRPr="005D300A">
            <w:rPr>
              <w:rFonts w:ascii="Arial" w:hAnsi="Arial" w:cs="Arial"/>
              <w:i/>
              <w:sz w:val="16"/>
              <w:szCs w:val="16"/>
            </w:rPr>
            <w:t xml:space="preserve">laboratoryjnej </w:t>
          </w:r>
          <w:r w:rsidR="00E7458B" w:rsidRPr="005D300A">
            <w:rPr>
              <w:rStyle w:val="normalnychar"/>
              <w:rFonts w:ascii="Arial" w:hAnsi="Arial" w:cs="Arial"/>
              <w:i/>
              <w:color w:val="000000"/>
              <w:sz w:val="16"/>
              <w:szCs w:val="16"/>
            </w:rPr>
            <w:t xml:space="preserve">na potrzeby </w:t>
          </w:r>
          <w:r w:rsidR="00E7458B" w:rsidRPr="005D300A">
            <w:rPr>
              <w:rFonts w:ascii="Arial" w:hAnsi="Arial" w:cs="Arial"/>
              <w:i/>
              <w:color w:val="000000"/>
              <w:sz w:val="16"/>
              <w:szCs w:val="16"/>
            </w:rPr>
            <w:t>Instytutu Biocybernetyki</w:t>
          </w:r>
          <w:r w:rsidR="00A51351" w:rsidRPr="005D300A">
            <w:rPr>
              <w:rFonts w:ascii="Arial" w:hAnsi="Arial" w:cs="Arial"/>
              <w:i/>
              <w:color w:val="000000"/>
              <w:sz w:val="16"/>
              <w:szCs w:val="16"/>
            </w:rPr>
            <w:t xml:space="preserve">     </w:t>
          </w:r>
          <w:r w:rsidR="00E7458B" w:rsidRPr="005D300A">
            <w:rPr>
              <w:rFonts w:ascii="Arial" w:hAnsi="Arial" w:cs="Arial"/>
              <w:i/>
              <w:color w:val="000000"/>
              <w:sz w:val="16"/>
              <w:szCs w:val="16"/>
            </w:rPr>
            <w:t xml:space="preserve"> i Inżynierii Biomedycznej im. Macieja Nałęcza Polskiej Akademii Nauk.</w:t>
          </w:r>
          <w:r w:rsidR="00E7458B" w:rsidRPr="005D300A">
            <w:rPr>
              <w:rFonts w:ascii="Arial" w:hAnsi="Arial" w:cs="Arial"/>
              <w:i/>
              <w:sz w:val="16"/>
              <w:szCs w:val="16"/>
            </w:rPr>
            <w:t xml:space="preserve"> Oznaczenie sprawy: DT.OT/220/04/2022.</w:t>
          </w:r>
        </w:p>
        <w:p w:rsidR="00B404FA" w:rsidRPr="005D300A" w:rsidRDefault="00B404FA" w:rsidP="00B404FA">
          <w:pPr>
            <w:pStyle w:val="normalny0"/>
            <w:spacing w:before="0" w:after="0" w:line="360" w:lineRule="auto"/>
            <w:jc w:val="both"/>
            <w:rPr>
              <w:rFonts w:ascii="Arial" w:hAnsi="Arial" w:cs="Arial"/>
              <w:i/>
              <w:sz w:val="16"/>
              <w:szCs w:val="16"/>
            </w:rPr>
          </w:pPr>
        </w:p>
        <w:p w:rsidR="005051F5" w:rsidRPr="005D300A" w:rsidRDefault="00CB54F6" w:rsidP="004810A6">
          <w:pPr>
            <w:autoSpaceDE w:val="0"/>
            <w:autoSpaceDN w:val="0"/>
            <w:adjustRightInd w:val="0"/>
            <w:spacing w:line="240" w:lineRule="auto"/>
            <w:jc w:val="both"/>
            <w:rPr>
              <w:rFonts w:ascii="Arial" w:hAnsi="Arial" w:cs="Arial"/>
              <w:i/>
              <w:sz w:val="16"/>
              <w:szCs w:val="16"/>
            </w:rPr>
          </w:pPr>
          <w:r w:rsidRPr="005D300A">
            <w:rPr>
              <w:rFonts w:ascii="Arial" w:hAnsi="Arial" w:cs="Arial"/>
              <w:i/>
              <w:sz w:val="16"/>
              <w:szCs w:val="16"/>
            </w:rPr>
            <w:t xml:space="preserve">Zamawiający - Instytut Biocybernetyki i Inżynierii Biomedycznej im. Macieja Nałęcza Polskiej Akademii Nauk,                           ul. Księcia Trojdena  4, 02 - 109 Warszawa   </w:t>
          </w:r>
        </w:p>
        <w:p w:rsidR="005051F5" w:rsidRPr="005D300A" w:rsidRDefault="00CB54F6" w:rsidP="004810A6">
          <w:pPr>
            <w:tabs>
              <w:tab w:val="left" w:pos="3792"/>
              <w:tab w:val="right" w:pos="8995"/>
            </w:tabs>
            <w:autoSpaceDE w:val="0"/>
            <w:autoSpaceDN w:val="0"/>
            <w:adjustRightInd w:val="0"/>
            <w:spacing w:line="240" w:lineRule="auto"/>
            <w:rPr>
              <w:rFonts w:ascii="Arial" w:hAnsi="Arial" w:cs="Arial"/>
              <w:b/>
              <w:i/>
              <w:sz w:val="16"/>
              <w:szCs w:val="16"/>
            </w:rPr>
          </w:pPr>
          <w:r w:rsidRPr="005D300A">
            <w:rPr>
              <w:rFonts w:ascii="Arial" w:hAnsi="Arial" w:cs="Arial"/>
              <w:i/>
              <w:sz w:val="16"/>
              <w:szCs w:val="16"/>
            </w:rPr>
            <w:tab/>
          </w:r>
          <w:r w:rsidRPr="005D300A">
            <w:rPr>
              <w:rFonts w:ascii="Arial" w:hAnsi="Arial" w:cs="Arial"/>
              <w:i/>
              <w:sz w:val="16"/>
              <w:szCs w:val="16"/>
            </w:rPr>
            <w:tab/>
          </w:r>
          <w:r w:rsidRPr="005D300A">
            <w:rPr>
              <w:rFonts w:ascii="Arial" w:hAnsi="Arial" w:cs="Arial"/>
              <w:b/>
              <w:i/>
              <w:sz w:val="16"/>
              <w:szCs w:val="16"/>
            </w:rPr>
            <w:t>Załącznik nr 3  do IWZ</w:t>
          </w:r>
        </w:p>
        <w:p w:rsidR="00C359C9" w:rsidRPr="005D300A" w:rsidRDefault="00CB54F6" w:rsidP="004810A6">
          <w:pPr>
            <w:autoSpaceDE w:val="0"/>
            <w:autoSpaceDN w:val="0"/>
            <w:adjustRightInd w:val="0"/>
            <w:spacing w:line="240" w:lineRule="auto"/>
            <w:jc w:val="right"/>
            <w:rPr>
              <w:rFonts w:ascii="Arial" w:hAnsi="Arial" w:cs="Arial"/>
              <w:i/>
              <w:sz w:val="16"/>
              <w:szCs w:val="16"/>
            </w:rPr>
          </w:pPr>
          <w:r w:rsidRPr="005D300A">
            <w:rPr>
              <w:rFonts w:ascii="Arial" w:hAnsi="Arial" w:cs="Arial"/>
              <w:b/>
              <w:i/>
              <w:sz w:val="16"/>
              <w:szCs w:val="16"/>
            </w:rPr>
            <w:t xml:space="preserve">Wzór umowy w sprawie zamówienia publicznego                                                                                                    </w:t>
          </w:r>
        </w:p>
      </w:tc>
    </w:tr>
  </w:tbl>
  <w:p w:rsidR="001A3435" w:rsidRDefault="001A34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393"/>
    <w:multiLevelType w:val="multilevel"/>
    <w:tmpl w:val="5612640E"/>
    <w:lvl w:ilvl="0">
      <w:start w:val="1"/>
      <w:numFmt w:val="decimal"/>
      <w:suff w:val="nothing"/>
      <w:lvlText w:val="§ %1."/>
      <w:lvlJc w:val="center"/>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76520A"/>
    <w:multiLevelType w:val="hybridMultilevel"/>
    <w:tmpl w:val="BCEC4F8C"/>
    <w:lvl w:ilvl="0" w:tplc="E9120030">
      <w:start w:val="2"/>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08137DF2"/>
    <w:multiLevelType w:val="hybridMultilevel"/>
    <w:tmpl w:val="590EE2CE"/>
    <w:lvl w:ilvl="0" w:tplc="864C8980">
      <w:start w:val="1"/>
      <w:numFmt w:val="decimal"/>
      <w:lvlText w:val="%1."/>
      <w:lvlJc w:val="left"/>
      <w:pPr>
        <w:ind w:left="360" w:hanging="360"/>
      </w:pPr>
      <w:rPr>
        <w:rFonts w:ascii="Arial" w:hAnsi="Arial" w:cs="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4D57E6"/>
    <w:multiLevelType w:val="hybridMultilevel"/>
    <w:tmpl w:val="656E965E"/>
    <w:lvl w:ilvl="0" w:tplc="FEFE0E08">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083883"/>
    <w:multiLevelType w:val="hybridMultilevel"/>
    <w:tmpl w:val="5F14D6BE"/>
    <w:lvl w:ilvl="0" w:tplc="DB3C169A">
      <w:start w:val="1"/>
      <w:numFmt w:val="decimal"/>
      <w:lvlText w:val="%1)"/>
      <w:lvlJc w:val="left"/>
      <w:pPr>
        <w:ind w:left="2160" w:hanging="360"/>
      </w:pPr>
      <w:rPr>
        <w:rFonts w:ascii="Arial" w:hAnsi="Arial" w:cs="Arial"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
    <w:nsid w:val="0CF00DFC"/>
    <w:multiLevelType w:val="multilevel"/>
    <w:tmpl w:val="E74A8A8E"/>
    <w:lvl w:ilvl="0">
      <w:start w:val="3"/>
      <w:numFmt w:val="decimal"/>
      <w:lvlText w:val="%1."/>
      <w:lvlJc w:val="left"/>
      <w:pPr>
        <w:tabs>
          <w:tab w:val="num" w:pos="630"/>
        </w:tabs>
        <w:ind w:left="630" w:hanging="630"/>
      </w:pPr>
      <w:rPr>
        <w:rFonts w:hint="default"/>
        <w:b/>
        <w:color w:val="auto"/>
      </w:rPr>
    </w:lvl>
    <w:lvl w:ilvl="1">
      <w:start w:val="1"/>
      <w:numFmt w:val="decimal"/>
      <w:lvlText w:val="%1.%2."/>
      <w:lvlJc w:val="left"/>
      <w:pPr>
        <w:tabs>
          <w:tab w:val="num" w:pos="914"/>
        </w:tabs>
        <w:ind w:left="914" w:hanging="630"/>
      </w:pPr>
      <w:rPr>
        <w:rFonts w:hint="default"/>
        <w:color w:val="auto"/>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7">
    <w:nsid w:val="0D930380"/>
    <w:multiLevelType w:val="hybridMultilevel"/>
    <w:tmpl w:val="3F32CB04"/>
    <w:lvl w:ilvl="0" w:tplc="057CAB1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C04EF3"/>
    <w:multiLevelType w:val="multilevel"/>
    <w:tmpl w:val="8F5C6662"/>
    <w:lvl w:ilvl="0">
      <w:start w:val="1"/>
      <w:numFmt w:val="lowerLetter"/>
      <w:lvlText w:val="%1)"/>
      <w:lvlJc w:val="left"/>
      <w:pPr>
        <w:ind w:left="2880" w:hanging="360"/>
      </w:pPr>
      <w:rPr>
        <w:rFonts w:ascii="Arial" w:eastAsia="Calibri" w:hAnsi="Arial" w:cs="Arial" w:hint="default"/>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9">
    <w:nsid w:val="14052541"/>
    <w:multiLevelType w:val="hybridMultilevel"/>
    <w:tmpl w:val="B6A67300"/>
    <w:lvl w:ilvl="0" w:tplc="331AECE2">
      <w:start w:val="1"/>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04316F"/>
    <w:multiLevelType w:val="hybridMultilevel"/>
    <w:tmpl w:val="B1EE9A2A"/>
    <w:lvl w:ilvl="0" w:tplc="BA7A6564">
      <w:start w:val="9"/>
      <w:numFmt w:val="decimal"/>
      <w:lvlText w:val="%1."/>
      <w:lvlJc w:val="left"/>
      <w:pPr>
        <w:ind w:left="36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12">
    <w:nsid w:val="18B76AFB"/>
    <w:multiLevelType w:val="hybridMultilevel"/>
    <w:tmpl w:val="695A3570"/>
    <w:lvl w:ilvl="0" w:tplc="89F4E514">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nsid w:val="1E4613C7"/>
    <w:multiLevelType w:val="hybridMultilevel"/>
    <w:tmpl w:val="919A55AE"/>
    <w:lvl w:ilvl="0" w:tplc="50809CAE">
      <w:start w:val="6"/>
      <w:numFmt w:val="decimal"/>
      <w:lvlText w:val="%1."/>
      <w:lvlJc w:val="left"/>
      <w:pPr>
        <w:ind w:left="780" w:hanging="360"/>
      </w:pPr>
      <w:rPr>
        <w:rFonts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1EAE23CA"/>
    <w:multiLevelType w:val="hybridMultilevel"/>
    <w:tmpl w:val="B08ED7EC"/>
    <w:lvl w:ilvl="0" w:tplc="BC8840A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nsid w:val="1F913B1A"/>
    <w:multiLevelType w:val="hybridMultilevel"/>
    <w:tmpl w:val="F5FA4418"/>
    <w:lvl w:ilvl="0" w:tplc="B85E76D6">
      <w:start w:val="1"/>
      <w:numFmt w:val="decimal"/>
      <w:lvlText w:val="%1."/>
      <w:lvlJc w:val="left"/>
      <w:pPr>
        <w:ind w:left="786" w:hanging="360"/>
      </w:pPr>
      <w:rPr>
        <w:rFonts w:ascii="Arial" w:eastAsia="Calibri" w:hAnsi="Arial" w:cs="Arial"/>
        <w:strike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0191762"/>
    <w:multiLevelType w:val="hybridMultilevel"/>
    <w:tmpl w:val="0F76A382"/>
    <w:lvl w:ilvl="0" w:tplc="539E4F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643231D"/>
    <w:multiLevelType w:val="hybridMultilevel"/>
    <w:tmpl w:val="46AA377E"/>
    <w:lvl w:ilvl="0" w:tplc="61B60D82">
      <w:start w:val="1"/>
      <w:numFmt w:val="decimal"/>
      <w:lvlText w:val="%1."/>
      <w:lvlJc w:val="left"/>
      <w:pPr>
        <w:ind w:left="1068" w:hanging="360"/>
      </w:pPr>
      <w:rPr>
        <w:rFonts w:ascii="Arial" w:hAnsi="Arial" w:cs="Arial" w:hint="default"/>
        <w:b w:val="0"/>
        <w:i w:val="0"/>
        <w:sz w:val="22"/>
        <w:szCs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27065302"/>
    <w:multiLevelType w:val="hybridMultilevel"/>
    <w:tmpl w:val="3B78CAE4"/>
    <w:lvl w:ilvl="0" w:tplc="5AA60D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271A4E64"/>
    <w:multiLevelType w:val="multilevel"/>
    <w:tmpl w:val="02BAD43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hAnsi="Arial" w:hint="default"/>
        <w:b w:val="0"/>
        <w:bCs w:val="0"/>
        <w:i w:val="0"/>
        <w:iCs w:val="0"/>
        <w:color w:val="auto"/>
        <w:sz w:val="22"/>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993C7E"/>
    <w:multiLevelType w:val="hybridMultilevel"/>
    <w:tmpl w:val="6AC6AD0C"/>
    <w:lvl w:ilvl="0" w:tplc="638ECA2A">
      <w:start w:val="1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6F062E0"/>
    <w:multiLevelType w:val="hybridMultilevel"/>
    <w:tmpl w:val="EF58B180"/>
    <w:lvl w:ilvl="0" w:tplc="56C420D8">
      <w:start w:val="1"/>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946E2C"/>
    <w:multiLevelType w:val="hybridMultilevel"/>
    <w:tmpl w:val="FDF2E94C"/>
    <w:lvl w:ilvl="0" w:tplc="6DDE67F0">
      <w:start w:val="1"/>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3">
    <w:nsid w:val="41B03373"/>
    <w:multiLevelType w:val="hybridMultilevel"/>
    <w:tmpl w:val="D0945402"/>
    <w:lvl w:ilvl="0" w:tplc="3B5814FC">
      <w:start w:val="1"/>
      <w:numFmt w:val="lowerLetter"/>
      <w:lvlText w:val="%1)"/>
      <w:lvlJc w:val="left"/>
      <w:pPr>
        <w:tabs>
          <w:tab w:val="num" w:pos="1077"/>
        </w:tabs>
        <w:ind w:left="1077" w:hanging="360"/>
      </w:pPr>
      <w:rPr>
        <w:rFonts w:ascii="Arial" w:hAnsi="Arial" w:cs="Arial" w:hint="default"/>
        <w:b w:val="0"/>
        <w:i w:val="0"/>
        <w:color w:val="auto"/>
        <w:sz w:val="22"/>
        <w:szCs w:val="22"/>
      </w:rPr>
    </w:lvl>
    <w:lvl w:ilvl="1" w:tplc="5C5A3D1C">
      <w:start w:val="1"/>
      <w:numFmt w:val="decimal"/>
      <w:lvlText w:val="%2)"/>
      <w:lvlJc w:val="left"/>
      <w:pPr>
        <w:ind w:left="1797" w:hanging="360"/>
      </w:pPr>
      <w:rPr>
        <w:rFonts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6B30F8B"/>
    <w:multiLevelType w:val="hybridMultilevel"/>
    <w:tmpl w:val="B880A590"/>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10F86ECE">
      <w:start w:val="1"/>
      <w:numFmt w:val="decimal"/>
      <w:lvlText w:val="%2)"/>
      <w:lvlJc w:val="left"/>
      <w:pPr>
        <w:ind w:left="1440" w:hanging="360"/>
      </w:pPr>
      <w:rPr>
        <w:rFonts w:ascii="Arial" w:hAnsi="Arial" w:cs="Arial"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7750D8A"/>
    <w:multiLevelType w:val="hybridMultilevel"/>
    <w:tmpl w:val="E4ECE644"/>
    <w:lvl w:ilvl="0" w:tplc="6AD03DE6">
      <w:start w:val="1"/>
      <w:numFmt w:val="decimal"/>
      <w:lvlText w:val="%1."/>
      <w:lvlJc w:val="left"/>
      <w:pPr>
        <w:ind w:left="360" w:hanging="360"/>
      </w:pPr>
      <w:rPr>
        <w:rFonts w:ascii="Arial" w:hAnsi="Arial" w:cs="Arial" w:hint="default"/>
        <w:b w:val="0"/>
        <w:i w:val="0"/>
        <w:strike w:val="0"/>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5B71EF"/>
    <w:multiLevelType w:val="hybridMultilevel"/>
    <w:tmpl w:val="5E3ED026"/>
    <w:lvl w:ilvl="0" w:tplc="14100A68">
      <w:start w:val="1"/>
      <w:numFmt w:val="decimal"/>
      <w:lvlText w:val="%1."/>
      <w:lvlJc w:val="left"/>
      <w:pPr>
        <w:ind w:left="720" w:hanging="360"/>
      </w:pPr>
      <w:rPr>
        <w:rFonts w:ascii="Arial" w:hAnsi="Arial"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D3311E"/>
    <w:multiLevelType w:val="hybridMultilevel"/>
    <w:tmpl w:val="38022CDE"/>
    <w:lvl w:ilvl="0" w:tplc="48F40B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0922BF8"/>
    <w:multiLevelType w:val="hybridMultilevel"/>
    <w:tmpl w:val="F418FC84"/>
    <w:lvl w:ilvl="0" w:tplc="35DEDC8E">
      <w:start w:val="1"/>
      <w:numFmt w:val="decimal"/>
      <w:lvlText w:val="%1)"/>
      <w:lvlJc w:val="left"/>
      <w:pPr>
        <w:ind w:left="1200" w:hanging="360"/>
      </w:pPr>
      <w:rPr>
        <w:rFonts w:ascii="Arial" w:hAnsi="Arial" w:hint="default"/>
        <w:b w:val="0"/>
        <w:i w:val="0"/>
        <w:sz w:val="22"/>
      </w:r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52292888"/>
    <w:multiLevelType w:val="multilevel"/>
    <w:tmpl w:val="1E528C52"/>
    <w:lvl w:ilvl="0">
      <w:start w:val="1"/>
      <w:numFmt w:val="decimal"/>
      <w:lvlText w:val="%1."/>
      <w:lvlJc w:val="left"/>
      <w:pPr>
        <w:tabs>
          <w:tab w:val="num" w:pos="360"/>
        </w:tabs>
        <w:ind w:left="360" w:hanging="360"/>
      </w:pPr>
      <w:rPr>
        <w:rFonts w:cs="Times New Roman" w:hint="default"/>
        <w:i w:val="0"/>
        <w:strike w:val="0"/>
        <w:color w:val="auto"/>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31">
    <w:nsid w:val="53C87388"/>
    <w:multiLevelType w:val="hybridMultilevel"/>
    <w:tmpl w:val="D1A8C926"/>
    <w:lvl w:ilvl="0" w:tplc="2F2E50AE">
      <w:start w:val="1"/>
      <w:numFmt w:val="decimal"/>
      <w:lvlText w:val="%1."/>
      <w:lvlJc w:val="left"/>
      <w:pPr>
        <w:ind w:left="473" w:hanging="360"/>
      </w:pPr>
      <w:rPr>
        <w:rFonts w:asciiTheme="minorHAnsi" w:hAnsiTheme="minorHAnsi" w:cs="Times New Roman" w:hint="default"/>
        <w:b w:val="0"/>
        <w:i w:val="0"/>
        <w:sz w:val="22"/>
        <w:szCs w:val="22"/>
      </w:rPr>
    </w:lvl>
    <w:lvl w:ilvl="1" w:tplc="04150019" w:tentative="1">
      <w:start w:val="1"/>
      <w:numFmt w:val="lowerLetter"/>
      <w:lvlText w:val="%2."/>
      <w:lvlJc w:val="left"/>
      <w:pPr>
        <w:ind w:left="1193" w:hanging="360"/>
      </w:pPr>
      <w:rPr>
        <w:rFonts w:cs="Times New Roman"/>
      </w:rPr>
    </w:lvl>
    <w:lvl w:ilvl="2" w:tplc="0415001B" w:tentative="1">
      <w:start w:val="1"/>
      <w:numFmt w:val="lowerRoman"/>
      <w:lvlText w:val="%3."/>
      <w:lvlJc w:val="right"/>
      <w:pPr>
        <w:ind w:left="1913" w:hanging="180"/>
      </w:pPr>
      <w:rPr>
        <w:rFonts w:cs="Times New Roman"/>
      </w:rPr>
    </w:lvl>
    <w:lvl w:ilvl="3" w:tplc="0415000F" w:tentative="1">
      <w:start w:val="1"/>
      <w:numFmt w:val="decimal"/>
      <w:lvlText w:val="%4."/>
      <w:lvlJc w:val="left"/>
      <w:pPr>
        <w:ind w:left="2633" w:hanging="360"/>
      </w:pPr>
      <w:rPr>
        <w:rFonts w:cs="Times New Roman"/>
      </w:rPr>
    </w:lvl>
    <w:lvl w:ilvl="4" w:tplc="04150019" w:tentative="1">
      <w:start w:val="1"/>
      <w:numFmt w:val="lowerLetter"/>
      <w:lvlText w:val="%5."/>
      <w:lvlJc w:val="left"/>
      <w:pPr>
        <w:ind w:left="3353" w:hanging="360"/>
      </w:pPr>
      <w:rPr>
        <w:rFonts w:cs="Times New Roman"/>
      </w:rPr>
    </w:lvl>
    <w:lvl w:ilvl="5" w:tplc="0415001B" w:tentative="1">
      <w:start w:val="1"/>
      <w:numFmt w:val="lowerRoman"/>
      <w:lvlText w:val="%6."/>
      <w:lvlJc w:val="right"/>
      <w:pPr>
        <w:ind w:left="4073" w:hanging="180"/>
      </w:pPr>
      <w:rPr>
        <w:rFonts w:cs="Times New Roman"/>
      </w:rPr>
    </w:lvl>
    <w:lvl w:ilvl="6" w:tplc="0415000F" w:tentative="1">
      <w:start w:val="1"/>
      <w:numFmt w:val="decimal"/>
      <w:lvlText w:val="%7."/>
      <w:lvlJc w:val="left"/>
      <w:pPr>
        <w:ind w:left="4793" w:hanging="360"/>
      </w:pPr>
      <w:rPr>
        <w:rFonts w:cs="Times New Roman"/>
      </w:rPr>
    </w:lvl>
    <w:lvl w:ilvl="7" w:tplc="04150019" w:tentative="1">
      <w:start w:val="1"/>
      <w:numFmt w:val="lowerLetter"/>
      <w:lvlText w:val="%8."/>
      <w:lvlJc w:val="left"/>
      <w:pPr>
        <w:ind w:left="5513" w:hanging="360"/>
      </w:pPr>
      <w:rPr>
        <w:rFonts w:cs="Times New Roman"/>
      </w:rPr>
    </w:lvl>
    <w:lvl w:ilvl="8" w:tplc="0415001B" w:tentative="1">
      <w:start w:val="1"/>
      <w:numFmt w:val="lowerRoman"/>
      <w:lvlText w:val="%9."/>
      <w:lvlJc w:val="right"/>
      <w:pPr>
        <w:ind w:left="6233" w:hanging="180"/>
      </w:pPr>
      <w:rPr>
        <w:rFonts w:cs="Times New Roman"/>
      </w:rPr>
    </w:lvl>
  </w:abstractNum>
  <w:abstractNum w:abstractNumId="32">
    <w:nsid w:val="55032360"/>
    <w:multiLevelType w:val="hybridMultilevel"/>
    <w:tmpl w:val="8D78DC40"/>
    <w:lvl w:ilvl="0" w:tplc="17EE5026">
      <w:start w:val="1"/>
      <w:numFmt w:val="decimal"/>
      <w:lvlText w:val="%1."/>
      <w:lvlJc w:val="left"/>
      <w:pPr>
        <w:ind w:left="473" w:hanging="360"/>
      </w:pPr>
      <w:rPr>
        <w:rFonts w:ascii="Arial" w:eastAsia="Calibri" w:hAnsi="Arial" w:cs="Arial"/>
        <w:i w:val="0"/>
        <w:strike w:val="0"/>
        <w:color w:val="000000" w:themeColor="text1"/>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3">
    <w:nsid w:val="55A73BF3"/>
    <w:multiLevelType w:val="hybridMultilevel"/>
    <w:tmpl w:val="98B4B334"/>
    <w:lvl w:ilvl="0" w:tplc="5616EEEC">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nsid w:val="5CC53437"/>
    <w:multiLevelType w:val="hybridMultilevel"/>
    <w:tmpl w:val="8B722DA6"/>
    <w:lvl w:ilvl="0" w:tplc="F33874C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101380B"/>
    <w:multiLevelType w:val="multilevel"/>
    <w:tmpl w:val="B8646582"/>
    <w:lvl w:ilvl="0">
      <w:start w:val="3"/>
      <w:numFmt w:val="decimal"/>
      <w:lvlText w:val="%1."/>
      <w:lvlJc w:val="left"/>
      <w:pPr>
        <w:ind w:left="360" w:hanging="360"/>
      </w:pPr>
      <w:rPr>
        <w:rFonts w:hint="default"/>
      </w:rPr>
    </w:lvl>
    <w:lvl w:ilvl="1">
      <w:start w:val="4"/>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7">
    <w:nsid w:val="69926226"/>
    <w:multiLevelType w:val="hybridMultilevel"/>
    <w:tmpl w:val="A9BE6922"/>
    <w:lvl w:ilvl="0" w:tplc="98EE7F56">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8">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39">
    <w:nsid w:val="69F47196"/>
    <w:multiLevelType w:val="hybridMultilevel"/>
    <w:tmpl w:val="D8B63D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07277F"/>
    <w:multiLevelType w:val="hybridMultilevel"/>
    <w:tmpl w:val="80187890"/>
    <w:lvl w:ilvl="0" w:tplc="AC5A9010">
      <w:start w:val="1"/>
      <w:numFmt w:val="decimal"/>
      <w:lvlText w:val="%1)"/>
      <w:lvlJc w:val="left"/>
      <w:pPr>
        <w:ind w:left="1214" w:hanging="360"/>
      </w:pPr>
      <w:rPr>
        <w:rFonts w:ascii="Arial" w:hAnsi="Arial" w:hint="default"/>
        <w:b w:val="0"/>
        <w:i w:val="0"/>
        <w:color w:val="auto"/>
        <w:sz w:val="22"/>
      </w:r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41">
    <w:nsid w:val="6B7F420D"/>
    <w:multiLevelType w:val="hybridMultilevel"/>
    <w:tmpl w:val="70947CD6"/>
    <w:lvl w:ilvl="0" w:tplc="0415000F">
      <w:start w:val="1"/>
      <w:numFmt w:val="decimal"/>
      <w:lvlText w:val="%1."/>
      <w:lvlJc w:val="left"/>
      <w:pPr>
        <w:tabs>
          <w:tab w:val="num" w:pos="720"/>
        </w:tabs>
        <w:ind w:left="720" w:hanging="360"/>
      </w:pPr>
      <w:rPr>
        <w:rFonts w:cs="Times New Roman" w:hint="default"/>
      </w:rPr>
    </w:lvl>
    <w:lvl w:ilvl="1" w:tplc="A67C7B64">
      <w:start w:val="1"/>
      <w:numFmt w:val="decimal"/>
      <w:lvlText w:val="%2)"/>
      <w:lvlJc w:val="left"/>
      <w:pPr>
        <w:tabs>
          <w:tab w:val="num" w:pos="786"/>
        </w:tabs>
        <w:ind w:left="786" w:hanging="360"/>
      </w:pPr>
      <w:rPr>
        <w:rFonts w:ascii="Arial" w:hAnsi="Arial" w:cs="Arial"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CDD34C8"/>
    <w:multiLevelType w:val="hybridMultilevel"/>
    <w:tmpl w:val="1A941732"/>
    <w:lvl w:ilvl="0" w:tplc="3FF61C68">
      <w:start w:val="1"/>
      <w:numFmt w:val="decimal"/>
      <w:lvlText w:val="%1."/>
      <w:lvlJc w:val="left"/>
      <w:pPr>
        <w:tabs>
          <w:tab w:val="num" w:pos="1158"/>
        </w:tabs>
        <w:ind w:left="1158" w:hanging="450"/>
      </w:pPr>
      <w:rPr>
        <w:rFonts w:ascii="Arial" w:hAnsi="Arial" w:cs="Arial"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3">
    <w:nsid w:val="6FC113F8"/>
    <w:multiLevelType w:val="hybridMultilevel"/>
    <w:tmpl w:val="89088126"/>
    <w:lvl w:ilvl="0" w:tplc="03D2F7AA">
      <w:start w:val="1"/>
      <w:numFmt w:val="decimal"/>
      <w:lvlText w:val="%1)"/>
      <w:lvlJc w:val="left"/>
      <w:pPr>
        <w:ind w:left="1211" w:hanging="360"/>
      </w:pPr>
      <w:rPr>
        <w:rFonts w:ascii="Arial" w:eastAsia="Calibri" w:hAnsi="Arial" w:cs="Arial" w:hint="default"/>
        <w:b w:val="0"/>
        <w:i w:val="0"/>
        <w:color w:val="auto"/>
        <w:sz w:val="22"/>
        <w:szCs w:val="22"/>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4">
    <w:nsid w:val="72D36B7B"/>
    <w:multiLevelType w:val="hybridMultilevel"/>
    <w:tmpl w:val="C2A84E3C"/>
    <w:lvl w:ilvl="0" w:tplc="DDBAE45E">
      <w:start w:val="1"/>
      <w:numFmt w:val="decimal"/>
      <w:lvlText w:val="%1."/>
      <w:lvlJc w:val="left"/>
      <w:pPr>
        <w:ind w:left="1080" w:hanging="360"/>
      </w:pPr>
      <w:rPr>
        <w:rFonts w:ascii="Arial" w:hAnsi="Arial" w:cs="Arial"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75255DF4"/>
    <w:multiLevelType w:val="hybridMultilevel"/>
    <w:tmpl w:val="AA82D3DA"/>
    <w:lvl w:ilvl="0" w:tplc="39700484">
      <w:start w:val="1"/>
      <w:numFmt w:val="decimal"/>
      <w:lvlText w:val="%1."/>
      <w:lvlJc w:val="left"/>
      <w:pPr>
        <w:ind w:left="720" w:hanging="360"/>
      </w:pPr>
      <w:rPr>
        <w:rFonts w:ascii="Arial" w:hAnsi="Arial" w:hint="default"/>
        <w:b w:val="0"/>
        <w:bCs w:val="0"/>
        <w:i w:val="0"/>
        <w:iCs w:val="0"/>
        <w:color w:val="0000CC"/>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072723"/>
    <w:multiLevelType w:val="hybridMultilevel"/>
    <w:tmpl w:val="CF22F4CE"/>
    <w:lvl w:ilvl="0" w:tplc="A3F69F74">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nsid w:val="797979C0"/>
    <w:multiLevelType w:val="hybridMultilevel"/>
    <w:tmpl w:val="C5B410D8"/>
    <w:lvl w:ilvl="0" w:tplc="9500CCF8">
      <w:start w:val="1"/>
      <w:numFmt w:val="decimal"/>
      <w:lvlText w:val="%1."/>
      <w:lvlJc w:val="left"/>
      <w:pPr>
        <w:ind w:left="473" w:hanging="360"/>
      </w:pPr>
      <w:rPr>
        <w:rFonts w:ascii="Arial" w:hAnsi="Arial" w:cs="Arial" w:hint="default"/>
        <w:b w:val="0"/>
        <w:i w:val="0"/>
        <w:strike w:val="0"/>
        <w:sz w:val="22"/>
        <w:szCs w:val="22"/>
      </w:rPr>
    </w:lvl>
    <w:lvl w:ilvl="1" w:tplc="04150019" w:tentative="1">
      <w:start w:val="1"/>
      <w:numFmt w:val="lowerLetter"/>
      <w:lvlText w:val="%2."/>
      <w:lvlJc w:val="left"/>
      <w:pPr>
        <w:ind w:left="1193" w:hanging="360"/>
      </w:pPr>
      <w:rPr>
        <w:rFonts w:cs="Times New Roman"/>
      </w:rPr>
    </w:lvl>
    <w:lvl w:ilvl="2" w:tplc="0415001B" w:tentative="1">
      <w:start w:val="1"/>
      <w:numFmt w:val="lowerRoman"/>
      <w:lvlText w:val="%3."/>
      <w:lvlJc w:val="right"/>
      <w:pPr>
        <w:ind w:left="1913" w:hanging="180"/>
      </w:pPr>
      <w:rPr>
        <w:rFonts w:cs="Times New Roman"/>
      </w:rPr>
    </w:lvl>
    <w:lvl w:ilvl="3" w:tplc="0415000F" w:tentative="1">
      <w:start w:val="1"/>
      <w:numFmt w:val="decimal"/>
      <w:lvlText w:val="%4."/>
      <w:lvlJc w:val="left"/>
      <w:pPr>
        <w:ind w:left="2633" w:hanging="360"/>
      </w:pPr>
      <w:rPr>
        <w:rFonts w:cs="Times New Roman"/>
      </w:rPr>
    </w:lvl>
    <w:lvl w:ilvl="4" w:tplc="04150019" w:tentative="1">
      <w:start w:val="1"/>
      <w:numFmt w:val="lowerLetter"/>
      <w:lvlText w:val="%5."/>
      <w:lvlJc w:val="left"/>
      <w:pPr>
        <w:ind w:left="3353" w:hanging="360"/>
      </w:pPr>
      <w:rPr>
        <w:rFonts w:cs="Times New Roman"/>
      </w:rPr>
    </w:lvl>
    <w:lvl w:ilvl="5" w:tplc="0415001B" w:tentative="1">
      <w:start w:val="1"/>
      <w:numFmt w:val="lowerRoman"/>
      <w:lvlText w:val="%6."/>
      <w:lvlJc w:val="right"/>
      <w:pPr>
        <w:ind w:left="4073" w:hanging="180"/>
      </w:pPr>
      <w:rPr>
        <w:rFonts w:cs="Times New Roman"/>
      </w:rPr>
    </w:lvl>
    <w:lvl w:ilvl="6" w:tplc="0415000F" w:tentative="1">
      <w:start w:val="1"/>
      <w:numFmt w:val="decimal"/>
      <w:lvlText w:val="%7."/>
      <w:lvlJc w:val="left"/>
      <w:pPr>
        <w:ind w:left="4793" w:hanging="360"/>
      </w:pPr>
      <w:rPr>
        <w:rFonts w:cs="Times New Roman"/>
      </w:rPr>
    </w:lvl>
    <w:lvl w:ilvl="7" w:tplc="04150019" w:tentative="1">
      <w:start w:val="1"/>
      <w:numFmt w:val="lowerLetter"/>
      <w:lvlText w:val="%8."/>
      <w:lvlJc w:val="left"/>
      <w:pPr>
        <w:ind w:left="5513" w:hanging="360"/>
      </w:pPr>
      <w:rPr>
        <w:rFonts w:cs="Times New Roman"/>
      </w:rPr>
    </w:lvl>
    <w:lvl w:ilvl="8" w:tplc="0415001B" w:tentative="1">
      <w:start w:val="1"/>
      <w:numFmt w:val="lowerRoman"/>
      <w:lvlText w:val="%9."/>
      <w:lvlJc w:val="right"/>
      <w:pPr>
        <w:ind w:left="6233" w:hanging="180"/>
      </w:pPr>
      <w:rPr>
        <w:rFonts w:cs="Times New Roman"/>
      </w:rPr>
    </w:lvl>
  </w:abstractNum>
  <w:abstractNum w:abstractNumId="48">
    <w:nsid w:val="7FDD0B59"/>
    <w:multiLevelType w:val="hybridMultilevel"/>
    <w:tmpl w:val="1682BC48"/>
    <w:lvl w:ilvl="0" w:tplc="C8AACA16">
      <w:start w:val="1"/>
      <w:numFmt w:val="decimal"/>
      <w:lvlText w:val="%1)"/>
      <w:lvlJc w:val="left"/>
      <w:pPr>
        <w:ind w:left="114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44"/>
  </w:num>
  <w:num w:numId="2">
    <w:abstractNumId w:val="35"/>
  </w:num>
  <w:num w:numId="3">
    <w:abstractNumId w:val="41"/>
  </w:num>
  <w:num w:numId="4">
    <w:abstractNumId w:val="17"/>
  </w:num>
  <w:num w:numId="5">
    <w:abstractNumId w:val="42"/>
  </w:num>
  <w:num w:numId="6">
    <w:abstractNumId w:val="47"/>
  </w:num>
  <w:num w:numId="7">
    <w:abstractNumId w:val="37"/>
  </w:num>
  <w:num w:numId="8">
    <w:abstractNumId w:val="48"/>
  </w:num>
  <w:num w:numId="9">
    <w:abstractNumId w:val="2"/>
  </w:num>
  <w:num w:numId="10">
    <w:abstractNumId w:val="30"/>
  </w:num>
  <w:num w:numId="11">
    <w:abstractNumId w:val="43"/>
  </w:num>
  <w:num w:numId="12">
    <w:abstractNumId w:val="5"/>
  </w:num>
  <w:num w:numId="13">
    <w:abstractNumId w:val="25"/>
  </w:num>
  <w:num w:numId="14">
    <w:abstractNumId w:val="33"/>
  </w:num>
  <w:num w:numId="15">
    <w:abstractNumId w:val="4"/>
  </w:num>
  <w:num w:numId="16">
    <w:abstractNumId w:val="12"/>
  </w:num>
  <w:num w:numId="17">
    <w:abstractNumId w:val="8"/>
  </w:num>
  <w:num w:numId="18">
    <w:abstractNumId w:val="24"/>
  </w:num>
  <w:num w:numId="19">
    <w:abstractNumId w:val="15"/>
  </w:num>
  <w:num w:numId="20">
    <w:abstractNumId w:val="32"/>
  </w:num>
  <w:num w:numId="21">
    <w:abstractNumId w:val="34"/>
  </w:num>
  <w:num w:numId="22">
    <w:abstractNumId w:val="7"/>
  </w:num>
  <w:num w:numId="23">
    <w:abstractNumId w:val="18"/>
  </w:num>
  <w:num w:numId="24">
    <w:abstractNumId w:val="26"/>
  </w:num>
  <w:num w:numId="25">
    <w:abstractNumId w:val="46"/>
  </w:num>
  <w:num w:numId="26">
    <w:abstractNumId w:val="39"/>
  </w:num>
  <w:num w:numId="27">
    <w:abstractNumId w:val="14"/>
  </w:num>
  <w:num w:numId="28">
    <w:abstractNumId w:val="6"/>
  </w:num>
  <w:num w:numId="29">
    <w:abstractNumId w:val="3"/>
  </w:num>
  <w:num w:numId="30">
    <w:abstractNumId w:val="29"/>
  </w:num>
  <w:num w:numId="31">
    <w:abstractNumId w:val="0"/>
  </w:num>
  <w:num w:numId="32">
    <w:abstractNumId w:val="9"/>
  </w:num>
  <w:num w:numId="33">
    <w:abstractNumId w:val="40"/>
  </w:num>
  <w:num w:numId="34">
    <w:abstractNumId w:val="1"/>
  </w:num>
  <w:num w:numId="35">
    <w:abstractNumId w:val="20"/>
  </w:num>
  <w:num w:numId="36">
    <w:abstractNumId w:val="22"/>
  </w:num>
  <w:num w:numId="37">
    <w:abstractNumId w:val="16"/>
  </w:num>
  <w:num w:numId="38">
    <w:abstractNumId w:val="45"/>
  </w:num>
  <w:num w:numId="39">
    <w:abstractNumId w:val="27"/>
  </w:num>
  <w:num w:numId="40">
    <w:abstractNumId w:val="21"/>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0"/>
  </w:num>
  <w:num w:numId="44">
    <w:abstractNumId w:val="36"/>
  </w:num>
  <w:num w:numId="45">
    <w:abstractNumId w:val="28"/>
  </w:num>
  <w:num w:numId="46">
    <w:abstractNumId w:val="19"/>
  </w:num>
  <w:num w:numId="47">
    <w:abstractNumId w:val="23"/>
  </w:num>
  <w:num w:numId="48">
    <w:abstractNumId w:val="13"/>
  </w:num>
  <w:num w:numId="49">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characterSpacingControl w:val="doNotCompress"/>
  <w:savePreviewPicture/>
  <w:hdrShapeDefaults>
    <o:shapedefaults v:ext="edit" spidmax="307202"/>
  </w:hdrShapeDefaults>
  <w:footnotePr>
    <w:footnote w:id="-1"/>
    <w:footnote w:id="0"/>
  </w:footnotePr>
  <w:endnotePr>
    <w:endnote w:id="-1"/>
    <w:endnote w:id="0"/>
  </w:endnotePr>
  <w:compat/>
  <w:rsids>
    <w:rsidRoot w:val="000B69BA"/>
    <w:rsid w:val="00000359"/>
    <w:rsid w:val="00000489"/>
    <w:rsid w:val="0000054B"/>
    <w:rsid w:val="0000369F"/>
    <w:rsid w:val="00003761"/>
    <w:rsid w:val="000049C5"/>
    <w:rsid w:val="00005291"/>
    <w:rsid w:val="00005DEE"/>
    <w:rsid w:val="00007936"/>
    <w:rsid w:val="000107AA"/>
    <w:rsid w:val="00011363"/>
    <w:rsid w:val="000115DE"/>
    <w:rsid w:val="000119FD"/>
    <w:rsid w:val="00011A65"/>
    <w:rsid w:val="00011C93"/>
    <w:rsid w:val="000130DF"/>
    <w:rsid w:val="000140C7"/>
    <w:rsid w:val="00015E95"/>
    <w:rsid w:val="00021505"/>
    <w:rsid w:val="00022FFA"/>
    <w:rsid w:val="00025625"/>
    <w:rsid w:val="00026AEC"/>
    <w:rsid w:val="00027B55"/>
    <w:rsid w:val="00032BA4"/>
    <w:rsid w:val="00032C23"/>
    <w:rsid w:val="0003333A"/>
    <w:rsid w:val="000339B6"/>
    <w:rsid w:val="000341C7"/>
    <w:rsid w:val="00034D08"/>
    <w:rsid w:val="000350E9"/>
    <w:rsid w:val="00040D1C"/>
    <w:rsid w:val="00043109"/>
    <w:rsid w:val="000436D9"/>
    <w:rsid w:val="00043774"/>
    <w:rsid w:val="000437A9"/>
    <w:rsid w:val="00045572"/>
    <w:rsid w:val="00045BD5"/>
    <w:rsid w:val="00045E6A"/>
    <w:rsid w:val="00047115"/>
    <w:rsid w:val="00047A40"/>
    <w:rsid w:val="00051329"/>
    <w:rsid w:val="0005334B"/>
    <w:rsid w:val="00053A99"/>
    <w:rsid w:val="000540B4"/>
    <w:rsid w:val="00054A89"/>
    <w:rsid w:val="00054EB4"/>
    <w:rsid w:val="000561FC"/>
    <w:rsid w:val="0006044D"/>
    <w:rsid w:val="00061484"/>
    <w:rsid w:val="0006161E"/>
    <w:rsid w:val="00061A2D"/>
    <w:rsid w:val="000633E2"/>
    <w:rsid w:val="0006384A"/>
    <w:rsid w:val="00064C7D"/>
    <w:rsid w:val="000667D4"/>
    <w:rsid w:val="0006692F"/>
    <w:rsid w:val="00066B75"/>
    <w:rsid w:val="000718D1"/>
    <w:rsid w:val="000735B1"/>
    <w:rsid w:val="00076D62"/>
    <w:rsid w:val="00077186"/>
    <w:rsid w:val="00077D77"/>
    <w:rsid w:val="00082C2E"/>
    <w:rsid w:val="00085573"/>
    <w:rsid w:val="000872B6"/>
    <w:rsid w:val="0008750A"/>
    <w:rsid w:val="0009114D"/>
    <w:rsid w:val="000953A6"/>
    <w:rsid w:val="0009646A"/>
    <w:rsid w:val="00097381"/>
    <w:rsid w:val="000A04DA"/>
    <w:rsid w:val="000A2274"/>
    <w:rsid w:val="000A3F1E"/>
    <w:rsid w:val="000A69F2"/>
    <w:rsid w:val="000B0DE7"/>
    <w:rsid w:val="000B4148"/>
    <w:rsid w:val="000B5904"/>
    <w:rsid w:val="000B69BA"/>
    <w:rsid w:val="000B6D0D"/>
    <w:rsid w:val="000C1A27"/>
    <w:rsid w:val="000C3CDD"/>
    <w:rsid w:val="000C450F"/>
    <w:rsid w:val="000C4755"/>
    <w:rsid w:val="000C510B"/>
    <w:rsid w:val="000C6F2E"/>
    <w:rsid w:val="000C7236"/>
    <w:rsid w:val="000C7553"/>
    <w:rsid w:val="000C7968"/>
    <w:rsid w:val="000D0ABD"/>
    <w:rsid w:val="000D31FE"/>
    <w:rsid w:val="000D33B3"/>
    <w:rsid w:val="000D587F"/>
    <w:rsid w:val="000D5C3D"/>
    <w:rsid w:val="000D7C4C"/>
    <w:rsid w:val="000E04BD"/>
    <w:rsid w:val="000E0506"/>
    <w:rsid w:val="000E184D"/>
    <w:rsid w:val="000E30B7"/>
    <w:rsid w:val="000E4085"/>
    <w:rsid w:val="000E6163"/>
    <w:rsid w:val="000E6CD0"/>
    <w:rsid w:val="000E76A0"/>
    <w:rsid w:val="000F0604"/>
    <w:rsid w:val="000F2126"/>
    <w:rsid w:val="000F2346"/>
    <w:rsid w:val="000F2449"/>
    <w:rsid w:val="000F253F"/>
    <w:rsid w:val="000F265C"/>
    <w:rsid w:val="000F2C02"/>
    <w:rsid w:val="000F33F0"/>
    <w:rsid w:val="000F3B29"/>
    <w:rsid w:val="000F5172"/>
    <w:rsid w:val="000F5407"/>
    <w:rsid w:val="000F5E28"/>
    <w:rsid w:val="000F6230"/>
    <w:rsid w:val="000F7878"/>
    <w:rsid w:val="00100D7A"/>
    <w:rsid w:val="001025D8"/>
    <w:rsid w:val="00105A91"/>
    <w:rsid w:val="00107E8A"/>
    <w:rsid w:val="00110179"/>
    <w:rsid w:val="001127BF"/>
    <w:rsid w:val="0011375C"/>
    <w:rsid w:val="00115504"/>
    <w:rsid w:val="001155AB"/>
    <w:rsid w:val="00116784"/>
    <w:rsid w:val="00117065"/>
    <w:rsid w:val="00120F7A"/>
    <w:rsid w:val="00121915"/>
    <w:rsid w:val="00123461"/>
    <w:rsid w:val="00124011"/>
    <w:rsid w:val="00124063"/>
    <w:rsid w:val="00124682"/>
    <w:rsid w:val="00126712"/>
    <w:rsid w:val="00126A52"/>
    <w:rsid w:val="00127BEE"/>
    <w:rsid w:val="001300F9"/>
    <w:rsid w:val="00132529"/>
    <w:rsid w:val="00135B43"/>
    <w:rsid w:val="00137FC1"/>
    <w:rsid w:val="00140FA2"/>
    <w:rsid w:val="00141700"/>
    <w:rsid w:val="00142B76"/>
    <w:rsid w:val="00142E16"/>
    <w:rsid w:val="001433F6"/>
    <w:rsid w:val="00147300"/>
    <w:rsid w:val="00151964"/>
    <w:rsid w:val="00151EDA"/>
    <w:rsid w:val="00153955"/>
    <w:rsid w:val="00154405"/>
    <w:rsid w:val="00157382"/>
    <w:rsid w:val="00160F9F"/>
    <w:rsid w:val="001621C1"/>
    <w:rsid w:val="00163837"/>
    <w:rsid w:val="00171F9C"/>
    <w:rsid w:val="00173DE4"/>
    <w:rsid w:val="00175EA9"/>
    <w:rsid w:val="00175F53"/>
    <w:rsid w:val="0017701F"/>
    <w:rsid w:val="001771E4"/>
    <w:rsid w:val="00180BDA"/>
    <w:rsid w:val="001825BE"/>
    <w:rsid w:val="0018320D"/>
    <w:rsid w:val="00183823"/>
    <w:rsid w:val="0018421B"/>
    <w:rsid w:val="001926AE"/>
    <w:rsid w:val="001929CA"/>
    <w:rsid w:val="00193228"/>
    <w:rsid w:val="00194460"/>
    <w:rsid w:val="001948F7"/>
    <w:rsid w:val="001951C1"/>
    <w:rsid w:val="0019548F"/>
    <w:rsid w:val="00196004"/>
    <w:rsid w:val="00197621"/>
    <w:rsid w:val="001A0337"/>
    <w:rsid w:val="001A0B9F"/>
    <w:rsid w:val="001A23F4"/>
    <w:rsid w:val="001A3435"/>
    <w:rsid w:val="001A3A25"/>
    <w:rsid w:val="001A46E4"/>
    <w:rsid w:val="001A5896"/>
    <w:rsid w:val="001A65F9"/>
    <w:rsid w:val="001B041F"/>
    <w:rsid w:val="001B2910"/>
    <w:rsid w:val="001B4033"/>
    <w:rsid w:val="001B5819"/>
    <w:rsid w:val="001B77D3"/>
    <w:rsid w:val="001C162C"/>
    <w:rsid w:val="001C1B7F"/>
    <w:rsid w:val="001C1BDB"/>
    <w:rsid w:val="001C33C8"/>
    <w:rsid w:val="001C34EE"/>
    <w:rsid w:val="001C4482"/>
    <w:rsid w:val="001D425B"/>
    <w:rsid w:val="001D5965"/>
    <w:rsid w:val="001D63F9"/>
    <w:rsid w:val="001D6C1C"/>
    <w:rsid w:val="001E06DC"/>
    <w:rsid w:val="001E2F02"/>
    <w:rsid w:val="001E3FAB"/>
    <w:rsid w:val="001E7C11"/>
    <w:rsid w:val="001E7D81"/>
    <w:rsid w:val="001F13D5"/>
    <w:rsid w:val="001F52CB"/>
    <w:rsid w:val="001F61B8"/>
    <w:rsid w:val="00200A6A"/>
    <w:rsid w:val="00200F03"/>
    <w:rsid w:val="002012C6"/>
    <w:rsid w:val="00205BBA"/>
    <w:rsid w:val="00206C30"/>
    <w:rsid w:val="002123CB"/>
    <w:rsid w:val="002170A9"/>
    <w:rsid w:val="00220C49"/>
    <w:rsid w:val="00222091"/>
    <w:rsid w:val="00222690"/>
    <w:rsid w:val="0022521B"/>
    <w:rsid w:val="00227936"/>
    <w:rsid w:val="00231BE8"/>
    <w:rsid w:val="002330DF"/>
    <w:rsid w:val="00234607"/>
    <w:rsid w:val="00234C10"/>
    <w:rsid w:val="00235823"/>
    <w:rsid w:val="0023718B"/>
    <w:rsid w:val="0024304D"/>
    <w:rsid w:val="002442AE"/>
    <w:rsid w:val="00244E83"/>
    <w:rsid w:val="00245D49"/>
    <w:rsid w:val="002469C2"/>
    <w:rsid w:val="002475CB"/>
    <w:rsid w:val="00251AC5"/>
    <w:rsid w:val="002552CF"/>
    <w:rsid w:val="00257CB8"/>
    <w:rsid w:val="0026017F"/>
    <w:rsid w:val="00260B09"/>
    <w:rsid w:val="00260B12"/>
    <w:rsid w:val="00260D05"/>
    <w:rsid w:val="002610E9"/>
    <w:rsid w:val="00261F4D"/>
    <w:rsid w:val="00262622"/>
    <w:rsid w:val="002644FA"/>
    <w:rsid w:val="00264697"/>
    <w:rsid w:val="00265FF7"/>
    <w:rsid w:val="0026777B"/>
    <w:rsid w:val="00272081"/>
    <w:rsid w:val="00272D32"/>
    <w:rsid w:val="0027398E"/>
    <w:rsid w:val="002762B5"/>
    <w:rsid w:val="002769F3"/>
    <w:rsid w:val="002774EC"/>
    <w:rsid w:val="00281B0B"/>
    <w:rsid w:val="002820E6"/>
    <w:rsid w:val="0028234E"/>
    <w:rsid w:val="0028440E"/>
    <w:rsid w:val="00284940"/>
    <w:rsid w:val="002914D3"/>
    <w:rsid w:val="00291DCD"/>
    <w:rsid w:val="002922DE"/>
    <w:rsid w:val="00294275"/>
    <w:rsid w:val="002A2D1C"/>
    <w:rsid w:val="002A5387"/>
    <w:rsid w:val="002A642C"/>
    <w:rsid w:val="002A7024"/>
    <w:rsid w:val="002B3352"/>
    <w:rsid w:val="002B5511"/>
    <w:rsid w:val="002C1BA0"/>
    <w:rsid w:val="002C1C7E"/>
    <w:rsid w:val="002C21A9"/>
    <w:rsid w:val="002C46FF"/>
    <w:rsid w:val="002C5F31"/>
    <w:rsid w:val="002C75FB"/>
    <w:rsid w:val="002D2847"/>
    <w:rsid w:val="002D3157"/>
    <w:rsid w:val="002D423D"/>
    <w:rsid w:val="002E0C89"/>
    <w:rsid w:val="002E1B00"/>
    <w:rsid w:val="002E6B1A"/>
    <w:rsid w:val="002E6E53"/>
    <w:rsid w:val="002F2F74"/>
    <w:rsid w:val="002F4FEE"/>
    <w:rsid w:val="002F555F"/>
    <w:rsid w:val="002F7166"/>
    <w:rsid w:val="00300C8A"/>
    <w:rsid w:val="00302ECC"/>
    <w:rsid w:val="003039AE"/>
    <w:rsid w:val="0030485D"/>
    <w:rsid w:val="00306241"/>
    <w:rsid w:val="00310A6A"/>
    <w:rsid w:val="00310B07"/>
    <w:rsid w:val="00311556"/>
    <w:rsid w:val="00311710"/>
    <w:rsid w:val="00311E86"/>
    <w:rsid w:val="00312B47"/>
    <w:rsid w:val="0031313B"/>
    <w:rsid w:val="00313A69"/>
    <w:rsid w:val="0031416E"/>
    <w:rsid w:val="00314728"/>
    <w:rsid w:val="00314B1B"/>
    <w:rsid w:val="003160DA"/>
    <w:rsid w:val="0032358C"/>
    <w:rsid w:val="0032377C"/>
    <w:rsid w:val="0032419C"/>
    <w:rsid w:val="003243BB"/>
    <w:rsid w:val="003256CE"/>
    <w:rsid w:val="00325770"/>
    <w:rsid w:val="00326ADE"/>
    <w:rsid w:val="00330729"/>
    <w:rsid w:val="00330761"/>
    <w:rsid w:val="003334CB"/>
    <w:rsid w:val="003352A4"/>
    <w:rsid w:val="003375E6"/>
    <w:rsid w:val="00337D6F"/>
    <w:rsid w:val="003401DE"/>
    <w:rsid w:val="00345962"/>
    <w:rsid w:val="00345B98"/>
    <w:rsid w:val="003514BF"/>
    <w:rsid w:val="0035219F"/>
    <w:rsid w:val="00352FAF"/>
    <w:rsid w:val="003551D7"/>
    <w:rsid w:val="003568D9"/>
    <w:rsid w:val="0036009C"/>
    <w:rsid w:val="00360344"/>
    <w:rsid w:val="003614C3"/>
    <w:rsid w:val="00361946"/>
    <w:rsid w:val="00361BA6"/>
    <w:rsid w:val="00364545"/>
    <w:rsid w:val="00370A2E"/>
    <w:rsid w:val="003755EC"/>
    <w:rsid w:val="00375BE0"/>
    <w:rsid w:val="00381B4A"/>
    <w:rsid w:val="00382E5B"/>
    <w:rsid w:val="0038303B"/>
    <w:rsid w:val="0038334A"/>
    <w:rsid w:val="00383DFC"/>
    <w:rsid w:val="00390942"/>
    <w:rsid w:val="003A14A6"/>
    <w:rsid w:val="003A153E"/>
    <w:rsid w:val="003A57C3"/>
    <w:rsid w:val="003A6BAD"/>
    <w:rsid w:val="003A7B6B"/>
    <w:rsid w:val="003B0B02"/>
    <w:rsid w:val="003B1319"/>
    <w:rsid w:val="003B13C2"/>
    <w:rsid w:val="003B2273"/>
    <w:rsid w:val="003B496A"/>
    <w:rsid w:val="003B49D0"/>
    <w:rsid w:val="003B5604"/>
    <w:rsid w:val="003C1B9B"/>
    <w:rsid w:val="003C2365"/>
    <w:rsid w:val="003C6867"/>
    <w:rsid w:val="003C7AFA"/>
    <w:rsid w:val="003D0EFF"/>
    <w:rsid w:val="003D1155"/>
    <w:rsid w:val="003D2383"/>
    <w:rsid w:val="003D3E31"/>
    <w:rsid w:val="003D6154"/>
    <w:rsid w:val="003E1CF1"/>
    <w:rsid w:val="003E21A6"/>
    <w:rsid w:val="003E34C3"/>
    <w:rsid w:val="003E3DAB"/>
    <w:rsid w:val="003E4AEC"/>
    <w:rsid w:val="003E5BC3"/>
    <w:rsid w:val="003E5CC0"/>
    <w:rsid w:val="003E6071"/>
    <w:rsid w:val="003E672A"/>
    <w:rsid w:val="003E6CAB"/>
    <w:rsid w:val="003E6FFD"/>
    <w:rsid w:val="003E71A4"/>
    <w:rsid w:val="003F202F"/>
    <w:rsid w:val="003F23BA"/>
    <w:rsid w:val="003F254D"/>
    <w:rsid w:val="003F5DDD"/>
    <w:rsid w:val="003F702B"/>
    <w:rsid w:val="003F765F"/>
    <w:rsid w:val="004013F0"/>
    <w:rsid w:val="00402EAD"/>
    <w:rsid w:val="004037EF"/>
    <w:rsid w:val="00404801"/>
    <w:rsid w:val="00406108"/>
    <w:rsid w:val="00406FD6"/>
    <w:rsid w:val="00407085"/>
    <w:rsid w:val="00410397"/>
    <w:rsid w:val="004108F7"/>
    <w:rsid w:val="00410EAA"/>
    <w:rsid w:val="0041105A"/>
    <w:rsid w:val="00413F36"/>
    <w:rsid w:val="004164D6"/>
    <w:rsid w:val="004167EF"/>
    <w:rsid w:val="00417146"/>
    <w:rsid w:val="00417CEF"/>
    <w:rsid w:val="00421890"/>
    <w:rsid w:val="0042229D"/>
    <w:rsid w:val="00424A40"/>
    <w:rsid w:val="004251B4"/>
    <w:rsid w:val="00426AF6"/>
    <w:rsid w:val="00426E05"/>
    <w:rsid w:val="00426E84"/>
    <w:rsid w:val="004270BF"/>
    <w:rsid w:val="004274B7"/>
    <w:rsid w:val="00430C45"/>
    <w:rsid w:val="00432746"/>
    <w:rsid w:val="00433B0C"/>
    <w:rsid w:val="00437192"/>
    <w:rsid w:val="004374ED"/>
    <w:rsid w:val="00440628"/>
    <w:rsid w:val="004416CF"/>
    <w:rsid w:val="004418E9"/>
    <w:rsid w:val="004425A9"/>
    <w:rsid w:val="00443AFA"/>
    <w:rsid w:val="00443EF0"/>
    <w:rsid w:val="004451B6"/>
    <w:rsid w:val="004454A7"/>
    <w:rsid w:val="00446EF1"/>
    <w:rsid w:val="00450981"/>
    <w:rsid w:val="004537D9"/>
    <w:rsid w:val="00455816"/>
    <w:rsid w:val="00456168"/>
    <w:rsid w:val="00463B34"/>
    <w:rsid w:val="00464A4E"/>
    <w:rsid w:val="004702C9"/>
    <w:rsid w:val="004810A6"/>
    <w:rsid w:val="004810FE"/>
    <w:rsid w:val="004820D6"/>
    <w:rsid w:val="00482B1D"/>
    <w:rsid w:val="00482C13"/>
    <w:rsid w:val="004836F6"/>
    <w:rsid w:val="00485D93"/>
    <w:rsid w:val="00492509"/>
    <w:rsid w:val="00492F94"/>
    <w:rsid w:val="00493EF1"/>
    <w:rsid w:val="004945F4"/>
    <w:rsid w:val="00494A54"/>
    <w:rsid w:val="004A0611"/>
    <w:rsid w:val="004A2814"/>
    <w:rsid w:val="004A287A"/>
    <w:rsid w:val="004A4E4D"/>
    <w:rsid w:val="004A7B83"/>
    <w:rsid w:val="004B00A4"/>
    <w:rsid w:val="004B0A20"/>
    <w:rsid w:val="004B1CCA"/>
    <w:rsid w:val="004B5A56"/>
    <w:rsid w:val="004B7AA7"/>
    <w:rsid w:val="004B7C5B"/>
    <w:rsid w:val="004C07A3"/>
    <w:rsid w:val="004C2F99"/>
    <w:rsid w:val="004C3D45"/>
    <w:rsid w:val="004C59CC"/>
    <w:rsid w:val="004C7484"/>
    <w:rsid w:val="004C7679"/>
    <w:rsid w:val="004D30AF"/>
    <w:rsid w:val="004D5102"/>
    <w:rsid w:val="004D57AF"/>
    <w:rsid w:val="004D60CE"/>
    <w:rsid w:val="004D71D6"/>
    <w:rsid w:val="004E57C1"/>
    <w:rsid w:val="004E60D1"/>
    <w:rsid w:val="004E63E0"/>
    <w:rsid w:val="004F2415"/>
    <w:rsid w:val="004F26B4"/>
    <w:rsid w:val="004F4573"/>
    <w:rsid w:val="00501FBA"/>
    <w:rsid w:val="00503255"/>
    <w:rsid w:val="0050365B"/>
    <w:rsid w:val="00504FA2"/>
    <w:rsid w:val="005051F5"/>
    <w:rsid w:val="00506434"/>
    <w:rsid w:val="00510700"/>
    <w:rsid w:val="0051099F"/>
    <w:rsid w:val="00515A06"/>
    <w:rsid w:val="00516886"/>
    <w:rsid w:val="00517479"/>
    <w:rsid w:val="00521D7F"/>
    <w:rsid w:val="005237D7"/>
    <w:rsid w:val="005265B6"/>
    <w:rsid w:val="00530EC7"/>
    <w:rsid w:val="00532184"/>
    <w:rsid w:val="00532C8B"/>
    <w:rsid w:val="00534F3C"/>
    <w:rsid w:val="0053737E"/>
    <w:rsid w:val="00537916"/>
    <w:rsid w:val="00540913"/>
    <w:rsid w:val="00542089"/>
    <w:rsid w:val="005427D3"/>
    <w:rsid w:val="00543848"/>
    <w:rsid w:val="00543F55"/>
    <w:rsid w:val="005450D1"/>
    <w:rsid w:val="005458A3"/>
    <w:rsid w:val="00545C89"/>
    <w:rsid w:val="005476D7"/>
    <w:rsid w:val="00547A31"/>
    <w:rsid w:val="00551425"/>
    <w:rsid w:val="00551E22"/>
    <w:rsid w:val="005539C7"/>
    <w:rsid w:val="005574D8"/>
    <w:rsid w:val="00557F0B"/>
    <w:rsid w:val="005614F1"/>
    <w:rsid w:val="00562948"/>
    <w:rsid w:val="005633AF"/>
    <w:rsid w:val="00564286"/>
    <w:rsid w:val="0056581E"/>
    <w:rsid w:val="00565CB2"/>
    <w:rsid w:val="005673F8"/>
    <w:rsid w:val="00570174"/>
    <w:rsid w:val="00570906"/>
    <w:rsid w:val="00573BC5"/>
    <w:rsid w:val="005741C8"/>
    <w:rsid w:val="00576EF2"/>
    <w:rsid w:val="00577354"/>
    <w:rsid w:val="00577877"/>
    <w:rsid w:val="00580802"/>
    <w:rsid w:val="005809C9"/>
    <w:rsid w:val="00584869"/>
    <w:rsid w:val="00587105"/>
    <w:rsid w:val="0059454A"/>
    <w:rsid w:val="005959F4"/>
    <w:rsid w:val="005A28E0"/>
    <w:rsid w:val="005A3752"/>
    <w:rsid w:val="005A3C45"/>
    <w:rsid w:val="005A48CC"/>
    <w:rsid w:val="005A4D71"/>
    <w:rsid w:val="005B08D5"/>
    <w:rsid w:val="005B341A"/>
    <w:rsid w:val="005B3F3E"/>
    <w:rsid w:val="005B6BD1"/>
    <w:rsid w:val="005C0441"/>
    <w:rsid w:val="005C08CB"/>
    <w:rsid w:val="005C160B"/>
    <w:rsid w:val="005C26A2"/>
    <w:rsid w:val="005C580C"/>
    <w:rsid w:val="005C670F"/>
    <w:rsid w:val="005D0751"/>
    <w:rsid w:val="005D300A"/>
    <w:rsid w:val="005D3117"/>
    <w:rsid w:val="005D53FC"/>
    <w:rsid w:val="005D794A"/>
    <w:rsid w:val="005D7CA2"/>
    <w:rsid w:val="005E122A"/>
    <w:rsid w:val="005E14DF"/>
    <w:rsid w:val="005E21F8"/>
    <w:rsid w:val="005E2AE1"/>
    <w:rsid w:val="005E4435"/>
    <w:rsid w:val="005E4645"/>
    <w:rsid w:val="005E4833"/>
    <w:rsid w:val="005E5E39"/>
    <w:rsid w:val="005E6180"/>
    <w:rsid w:val="005E75A6"/>
    <w:rsid w:val="005E7E55"/>
    <w:rsid w:val="005F1983"/>
    <w:rsid w:val="005F231E"/>
    <w:rsid w:val="005F2A59"/>
    <w:rsid w:val="005F3D04"/>
    <w:rsid w:val="005F4350"/>
    <w:rsid w:val="005F7077"/>
    <w:rsid w:val="00604D4A"/>
    <w:rsid w:val="006051D0"/>
    <w:rsid w:val="00605AA7"/>
    <w:rsid w:val="006069F3"/>
    <w:rsid w:val="00606B20"/>
    <w:rsid w:val="00606F63"/>
    <w:rsid w:val="00607277"/>
    <w:rsid w:val="00613355"/>
    <w:rsid w:val="00613A2F"/>
    <w:rsid w:val="006146B7"/>
    <w:rsid w:val="00616309"/>
    <w:rsid w:val="00616421"/>
    <w:rsid w:val="0061724E"/>
    <w:rsid w:val="00620F33"/>
    <w:rsid w:val="00623257"/>
    <w:rsid w:val="006239C2"/>
    <w:rsid w:val="006242E8"/>
    <w:rsid w:val="00625167"/>
    <w:rsid w:val="00630782"/>
    <w:rsid w:val="00630C37"/>
    <w:rsid w:val="00631D13"/>
    <w:rsid w:val="006329E0"/>
    <w:rsid w:val="006334BA"/>
    <w:rsid w:val="00633588"/>
    <w:rsid w:val="00634550"/>
    <w:rsid w:val="00637064"/>
    <w:rsid w:val="00637E87"/>
    <w:rsid w:val="00641E04"/>
    <w:rsid w:val="0064332F"/>
    <w:rsid w:val="006469BD"/>
    <w:rsid w:val="00646E6E"/>
    <w:rsid w:val="00647171"/>
    <w:rsid w:val="00651964"/>
    <w:rsid w:val="00651A66"/>
    <w:rsid w:val="00651DD0"/>
    <w:rsid w:val="00652D75"/>
    <w:rsid w:val="00654948"/>
    <w:rsid w:val="00655D73"/>
    <w:rsid w:val="0065692B"/>
    <w:rsid w:val="0065707F"/>
    <w:rsid w:val="00660289"/>
    <w:rsid w:val="00663335"/>
    <w:rsid w:val="00664045"/>
    <w:rsid w:val="00666457"/>
    <w:rsid w:val="006672EE"/>
    <w:rsid w:val="00670635"/>
    <w:rsid w:val="006753CA"/>
    <w:rsid w:val="00676368"/>
    <w:rsid w:val="00677D74"/>
    <w:rsid w:val="0068122D"/>
    <w:rsid w:val="00681684"/>
    <w:rsid w:val="00683C13"/>
    <w:rsid w:val="00685B28"/>
    <w:rsid w:val="00686F06"/>
    <w:rsid w:val="00690E5F"/>
    <w:rsid w:val="00691AA1"/>
    <w:rsid w:val="00693606"/>
    <w:rsid w:val="00694BAA"/>
    <w:rsid w:val="006A063F"/>
    <w:rsid w:val="006A12D0"/>
    <w:rsid w:val="006A16AB"/>
    <w:rsid w:val="006A20EA"/>
    <w:rsid w:val="006A412A"/>
    <w:rsid w:val="006B2697"/>
    <w:rsid w:val="006B274C"/>
    <w:rsid w:val="006B3DFC"/>
    <w:rsid w:val="006B51B3"/>
    <w:rsid w:val="006B7755"/>
    <w:rsid w:val="006C12D7"/>
    <w:rsid w:val="006C2736"/>
    <w:rsid w:val="006C3711"/>
    <w:rsid w:val="006C3C52"/>
    <w:rsid w:val="006C6110"/>
    <w:rsid w:val="006C652F"/>
    <w:rsid w:val="006D34CB"/>
    <w:rsid w:val="006D7150"/>
    <w:rsid w:val="006D7303"/>
    <w:rsid w:val="006D7B65"/>
    <w:rsid w:val="006E0EB2"/>
    <w:rsid w:val="006E1527"/>
    <w:rsid w:val="006E2ABC"/>
    <w:rsid w:val="006E397C"/>
    <w:rsid w:val="006E48A3"/>
    <w:rsid w:val="006E5386"/>
    <w:rsid w:val="006E5D77"/>
    <w:rsid w:val="006E6933"/>
    <w:rsid w:val="006F0800"/>
    <w:rsid w:val="006F51DE"/>
    <w:rsid w:val="006F5409"/>
    <w:rsid w:val="006F69FF"/>
    <w:rsid w:val="00700DB5"/>
    <w:rsid w:val="00701839"/>
    <w:rsid w:val="00701C45"/>
    <w:rsid w:val="00704523"/>
    <w:rsid w:val="00705810"/>
    <w:rsid w:val="00705ECA"/>
    <w:rsid w:val="00706830"/>
    <w:rsid w:val="0071145B"/>
    <w:rsid w:val="00713B52"/>
    <w:rsid w:val="00715600"/>
    <w:rsid w:val="007156C3"/>
    <w:rsid w:val="007160F9"/>
    <w:rsid w:val="007203F3"/>
    <w:rsid w:val="007213AB"/>
    <w:rsid w:val="00721CAB"/>
    <w:rsid w:val="00721D1A"/>
    <w:rsid w:val="00723D6C"/>
    <w:rsid w:val="0072521B"/>
    <w:rsid w:val="00726D92"/>
    <w:rsid w:val="0073080A"/>
    <w:rsid w:val="0073193F"/>
    <w:rsid w:val="00733F24"/>
    <w:rsid w:val="007345AC"/>
    <w:rsid w:val="00737768"/>
    <w:rsid w:val="00740DC0"/>
    <w:rsid w:val="00747971"/>
    <w:rsid w:val="00750865"/>
    <w:rsid w:val="00750EE6"/>
    <w:rsid w:val="00751B46"/>
    <w:rsid w:val="0075223D"/>
    <w:rsid w:val="00753B0D"/>
    <w:rsid w:val="00753EA4"/>
    <w:rsid w:val="007547D9"/>
    <w:rsid w:val="0075485D"/>
    <w:rsid w:val="007564F8"/>
    <w:rsid w:val="00756595"/>
    <w:rsid w:val="007579E8"/>
    <w:rsid w:val="0076564F"/>
    <w:rsid w:val="00767C1A"/>
    <w:rsid w:val="00771327"/>
    <w:rsid w:val="00771598"/>
    <w:rsid w:val="00771EE6"/>
    <w:rsid w:val="00772755"/>
    <w:rsid w:val="00772E3D"/>
    <w:rsid w:val="0078008F"/>
    <w:rsid w:val="007806EB"/>
    <w:rsid w:val="0078172E"/>
    <w:rsid w:val="00782088"/>
    <w:rsid w:val="00784081"/>
    <w:rsid w:val="0078433B"/>
    <w:rsid w:val="0078452C"/>
    <w:rsid w:val="00784A67"/>
    <w:rsid w:val="0078619A"/>
    <w:rsid w:val="00786E34"/>
    <w:rsid w:val="00787CE5"/>
    <w:rsid w:val="007905EC"/>
    <w:rsid w:val="00791499"/>
    <w:rsid w:val="00791665"/>
    <w:rsid w:val="007968FA"/>
    <w:rsid w:val="00797EE2"/>
    <w:rsid w:val="007A0F38"/>
    <w:rsid w:val="007A1F96"/>
    <w:rsid w:val="007A5359"/>
    <w:rsid w:val="007A53EC"/>
    <w:rsid w:val="007A5442"/>
    <w:rsid w:val="007B064F"/>
    <w:rsid w:val="007B4589"/>
    <w:rsid w:val="007B4A90"/>
    <w:rsid w:val="007B6358"/>
    <w:rsid w:val="007C0AA4"/>
    <w:rsid w:val="007C2B46"/>
    <w:rsid w:val="007C38D5"/>
    <w:rsid w:val="007C563A"/>
    <w:rsid w:val="007C6034"/>
    <w:rsid w:val="007C6D8B"/>
    <w:rsid w:val="007C72AB"/>
    <w:rsid w:val="007C7E76"/>
    <w:rsid w:val="007C7FC6"/>
    <w:rsid w:val="007D1249"/>
    <w:rsid w:val="007D1E0A"/>
    <w:rsid w:val="007D7DB8"/>
    <w:rsid w:val="007E04C5"/>
    <w:rsid w:val="007E0DE2"/>
    <w:rsid w:val="007E153A"/>
    <w:rsid w:val="007E2384"/>
    <w:rsid w:val="007E2475"/>
    <w:rsid w:val="007E30FF"/>
    <w:rsid w:val="007E5B3A"/>
    <w:rsid w:val="007E6746"/>
    <w:rsid w:val="007F0318"/>
    <w:rsid w:val="007F04D5"/>
    <w:rsid w:val="007F10A8"/>
    <w:rsid w:val="007F279F"/>
    <w:rsid w:val="007F6B5F"/>
    <w:rsid w:val="00801031"/>
    <w:rsid w:val="00801C07"/>
    <w:rsid w:val="00801CCF"/>
    <w:rsid w:val="00802392"/>
    <w:rsid w:val="00805034"/>
    <w:rsid w:val="00806905"/>
    <w:rsid w:val="00806F09"/>
    <w:rsid w:val="008077CE"/>
    <w:rsid w:val="00810671"/>
    <w:rsid w:val="008116F0"/>
    <w:rsid w:val="008154C2"/>
    <w:rsid w:val="00815EC6"/>
    <w:rsid w:val="00820723"/>
    <w:rsid w:val="00821C8B"/>
    <w:rsid w:val="00824899"/>
    <w:rsid w:val="00827496"/>
    <w:rsid w:val="008305CA"/>
    <w:rsid w:val="00831526"/>
    <w:rsid w:val="00832DFE"/>
    <w:rsid w:val="0083416F"/>
    <w:rsid w:val="00834382"/>
    <w:rsid w:val="00835A18"/>
    <w:rsid w:val="00836149"/>
    <w:rsid w:val="00837C05"/>
    <w:rsid w:val="00840FD8"/>
    <w:rsid w:val="00843861"/>
    <w:rsid w:val="00850631"/>
    <w:rsid w:val="00850DD9"/>
    <w:rsid w:val="00850EE9"/>
    <w:rsid w:val="00851CE5"/>
    <w:rsid w:val="00853F3E"/>
    <w:rsid w:val="00855191"/>
    <w:rsid w:val="00856489"/>
    <w:rsid w:val="00861335"/>
    <w:rsid w:val="008620A5"/>
    <w:rsid w:val="008632A3"/>
    <w:rsid w:val="00863F2A"/>
    <w:rsid w:val="00864230"/>
    <w:rsid w:val="00864F8C"/>
    <w:rsid w:val="00865B91"/>
    <w:rsid w:val="00870E05"/>
    <w:rsid w:val="00873BEB"/>
    <w:rsid w:val="00873DC4"/>
    <w:rsid w:val="0087639B"/>
    <w:rsid w:val="00877ED6"/>
    <w:rsid w:val="00880C86"/>
    <w:rsid w:val="008820F5"/>
    <w:rsid w:val="00882D3D"/>
    <w:rsid w:val="00885E68"/>
    <w:rsid w:val="0088679A"/>
    <w:rsid w:val="0088686E"/>
    <w:rsid w:val="00886BB5"/>
    <w:rsid w:val="008910F3"/>
    <w:rsid w:val="00892162"/>
    <w:rsid w:val="00893F25"/>
    <w:rsid w:val="008951D4"/>
    <w:rsid w:val="0089578F"/>
    <w:rsid w:val="00895C7C"/>
    <w:rsid w:val="00895CDF"/>
    <w:rsid w:val="00897089"/>
    <w:rsid w:val="00897589"/>
    <w:rsid w:val="0089793C"/>
    <w:rsid w:val="00897E5B"/>
    <w:rsid w:val="00897FBB"/>
    <w:rsid w:val="008A03F0"/>
    <w:rsid w:val="008A2959"/>
    <w:rsid w:val="008A3AE3"/>
    <w:rsid w:val="008A546B"/>
    <w:rsid w:val="008A7E38"/>
    <w:rsid w:val="008A7F4E"/>
    <w:rsid w:val="008B5490"/>
    <w:rsid w:val="008B7029"/>
    <w:rsid w:val="008B7E27"/>
    <w:rsid w:val="008C096C"/>
    <w:rsid w:val="008C1083"/>
    <w:rsid w:val="008C4478"/>
    <w:rsid w:val="008C44F3"/>
    <w:rsid w:val="008C73D8"/>
    <w:rsid w:val="008D3329"/>
    <w:rsid w:val="008D4D92"/>
    <w:rsid w:val="008E1EF8"/>
    <w:rsid w:val="008E3A2B"/>
    <w:rsid w:val="008F4787"/>
    <w:rsid w:val="008F486A"/>
    <w:rsid w:val="008F5269"/>
    <w:rsid w:val="008F731C"/>
    <w:rsid w:val="00901F81"/>
    <w:rsid w:val="009021C3"/>
    <w:rsid w:val="00902C10"/>
    <w:rsid w:val="00903415"/>
    <w:rsid w:val="00904942"/>
    <w:rsid w:val="00906DCC"/>
    <w:rsid w:val="009105CC"/>
    <w:rsid w:val="009110C4"/>
    <w:rsid w:val="009125F9"/>
    <w:rsid w:val="00913B71"/>
    <w:rsid w:val="00914072"/>
    <w:rsid w:val="00914510"/>
    <w:rsid w:val="00916104"/>
    <w:rsid w:val="009166F7"/>
    <w:rsid w:val="00920B62"/>
    <w:rsid w:val="00920ED6"/>
    <w:rsid w:val="00922701"/>
    <w:rsid w:val="00924D9C"/>
    <w:rsid w:val="00930F97"/>
    <w:rsid w:val="00933F54"/>
    <w:rsid w:val="00935BE0"/>
    <w:rsid w:val="0094043A"/>
    <w:rsid w:val="00941031"/>
    <w:rsid w:val="00943483"/>
    <w:rsid w:val="0094703D"/>
    <w:rsid w:val="009475E1"/>
    <w:rsid w:val="00950946"/>
    <w:rsid w:val="00951CA2"/>
    <w:rsid w:val="0095376B"/>
    <w:rsid w:val="00953B6D"/>
    <w:rsid w:val="00953F35"/>
    <w:rsid w:val="00954470"/>
    <w:rsid w:val="00955C26"/>
    <w:rsid w:val="00960638"/>
    <w:rsid w:val="00960BD1"/>
    <w:rsid w:val="009635E3"/>
    <w:rsid w:val="00970D14"/>
    <w:rsid w:val="00971080"/>
    <w:rsid w:val="0097467A"/>
    <w:rsid w:val="00974799"/>
    <w:rsid w:val="0097495A"/>
    <w:rsid w:val="0097568C"/>
    <w:rsid w:val="00976296"/>
    <w:rsid w:val="009763AA"/>
    <w:rsid w:val="0097676F"/>
    <w:rsid w:val="00976801"/>
    <w:rsid w:val="00977B5E"/>
    <w:rsid w:val="00980862"/>
    <w:rsid w:val="00982546"/>
    <w:rsid w:val="00983AC8"/>
    <w:rsid w:val="0098680E"/>
    <w:rsid w:val="00993565"/>
    <w:rsid w:val="00997C0B"/>
    <w:rsid w:val="009A236E"/>
    <w:rsid w:val="009A2981"/>
    <w:rsid w:val="009A6C99"/>
    <w:rsid w:val="009A761D"/>
    <w:rsid w:val="009B20C6"/>
    <w:rsid w:val="009B250D"/>
    <w:rsid w:val="009B5885"/>
    <w:rsid w:val="009B5D18"/>
    <w:rsid w:val="009B6140"/>
    <w:rsid w:val="009C1514"/>
    <w:rsid w:val="009C171C"/>
    <w:rsid w:val="009C1755"/>
    <w:rsid w:val="009C47F8"/>
    <w:rsid w:val="009C4AE3"/>
    <w:rsid w:val="009C4ED9"/>
    <w:rsid w:val="009C5166"/>
    <w:rsid w:val="009C7575"/>
    <w:rsid w:val="009D01E9"/>
    <w:rsid w:val="009D1F97"/>
    <w:rsid w:val="009D30F7"/>
    <w:rsid w:val="009D494A"/>
    <w:rsid w:val="009D55DF"/>
    <w:rsid w:val="009D55FA"/>
    <w:rsid w:val="009E0523"/>
    <w:rsid w:val="009E2CB3"/>
    <w:rsid w:val="009E2DA2"/>
    <w:rsid w:val="009E32EC"/>
    <w:rsid w:val="009E72F2"/>
    <w:rsid w:val="009F1E21"/>
    <w:rsid w:val="009F260A"/>
    <w:rsid w:val="009F2D25"/>
    <w:rsid w:val="009F512D"/>
    <w:rsid w:val="009F675F"/>
    <w:rsid w:val="009F68B7"/>
    <w:rsid w:val="009F70B2"/>
    <w:rsid w:val="009F7A56"/>
    <w:rsid w:val="00A00877"/>
    <w:rsid w:val="00A0266B"/>
    <w:rsid w:val="00A0420C"/>
    <w:rsid w:val="00A05089"/>
    <w:rsid w:val="00A0759D"/>
    <w:rsid w:val="00A078F6"/>
    <w:rsid w:val="00A07DF8"/>
    <w:rsid w:val="00A1351B"/>
    <w:rsid w:val="00A13728"/>
    <w:rsid w:val="00A14755"/>
    <w:rsid w:val="00A14840"/>
    <w:rsid w:val="00A16403"/>
    <w:rsid w:val="00A1682E"/>
    <w:rsid w:val="00A17170"/>
    <w:rsid w:val="00A24796"/>
    <w:rsid w:val="00A25CC9"/>
    <w:rsid w:val="00A26817"/>
    <w:rsid w:val="00A2717B"/>
    <w:rsid w:val="00A3177A"/>
    <w:rsid w:val="00A3344F"/>
    <w:rsid w:val="00A3624F"/>
    <w:rsid w:val="00A36A5B"/>
    <w:rsid w:val="00A37231"/>
    <w:rsid w:val="00A37B17"/>
    <w:rsid w:val="00A40EBC"/>
    <w:rsid w:val="00A460ED"/>
    <w:rsid w:val="00A46907"/>
    <w:rsid w:val="00A475BF"/>
    <w:rsid w:val="00A477AE"/>
    <w:rsid w:val="00A47CBF"/>
    <w:rsid w:val="00A47FC9"/>
    <w:rsid w:val="00A51351"/>
    <w:rsid w:val="00A52355"/>
    <w:rsid w:val="00A5486B"/>
    <w:rsid w:val="00A56D80"/>
    <w:rsid w:val="00A61A5D"/>
    <w:rsid w:val="00A61E37"/>
    <w:rsid w:val="00A64766"/>
    <w:rsid w:val="00A65F2E"/>
    <w:rsid w:val="00A7048E"/>
    <w:rsid w:val="00A70DDC"/>
    <w:rsid w:val="00A71303"/>
    <w:rsid w:val="00A71CE5"/>
    <w:rsid w:val="00A768E7"/>
    <w:rsid w:val="00A76A21"/>
    <w:rsid w:val="00A76D26"/>
    <w:rsid w:val="00A77AAD"/>
    <w:rsid w:val="00A77C76"/>
    <w:rsid w:val="00A80213"/>
    <w:rsid w:val="00A81E52"/>
    <w:rsid w:val="00A82290"/>
    <w:rsid w:val="00A84792"/>
    <w:rsid w:val="00A905C9"/>
    <w:rsid w:val="00A90A46"/>
    <w:rsid w:val="00A90B39"/>
    <w:rsid w:val="00A91277"/>
    <w:rsid w:val="00A9304F"/>
    <w:rsid w:val="00A9322D"/>
    <w:rsid w:val="00A939B4"/>
    <w:rsid w:val="00A94283"/>
    <w:rsid w:val="00A94A0E"/>
    <w:rsid w:val="00A973F6"/>
    <w:rsid w:val="00A975E5"/>
    <w:rsid w:val="00AA2167"/>
    <w:rsid w:val="00AA4248"/>
    <w:rsid w:val="00AA4C52"/>
    <w:rsid w:val="00AA72D5"/>
    <w:rsid w:val="00AB04B9"/>
    <w:rsid w:val="00AB072E"/>
    <w:rsid w:val="00AB139C"/>
    <w:rsid w:val="00AB5CEE"/>
    <w:rsid w:val="00AB66C4"/>
    <w:rsid w:val="00AB7496"/>
    <w:rsid w:val="00AB7F27"/>
    <w:rsid w:val="00AC0D50"/>
    <w:rsid w:val="00AC1D13"/>
    <w:rsid w:val="00AC1DC3"/>
    <w:rsid w:val="00AC2AA5"/>
    <w:rsid w:val="00AC32DA"/>
    <w:rsid w:val="00AC643F"/>
    <w:rsid w:val="00AC6D2B"/>
    <w:rsid w:val="00AD273F"/>
    <w:rsid w:val="00AD30AE"/>
    <w:rsid w:val="00AD70DB"/>
    <w:rsid w:val="00AD7B2B"/>
    <w:rsid w:val="00AE03B5"/>
    <w:rsid w:val="00AE1498"/>
    <w:rsid w:val="00AE1A34"/>
    <w:rsid w:val="00AE357F"/>
    <w:rsid w:val="00AE5169"/>
    <w:rsid w:val="00AF0C9D"/>
    <w:rsid w:val="00AF580E"/>
    <w:rsid w:val="00AF5A68"/>
    <w:rsid w:val="00AF7C87"/>
    <w:rsid w:val="00B005E2"/>
    <w:rsid w:val="00B00831"/>
    <w:rsid w:val="00B00C7A"/>
    <w:rsid w:val="00B01DEF"/>
    <w:rsid w:val="00B02561"/>
    <w:rsid w:val="00B02DB1"/>
    <w:rsid w:val="00B03719"/>
    <w:rsid w:val="00B05EF2"/>
    <w:rsid w:val="00B06C62"/>
    <w:rsid w:val="00B06ECB"/>
    <w:rsid w:val="00B11554"/>
    <w:rsid w:val="00B120AB"/>
    <w:rsid w:val="00B1298E"/>
    <w:rsid w:val="00B12FF9"/>
    <w:rsid w:val="00B140F6"/>
    <w:rsid w:val="00B14513"/>
    <w:rsid w:val="00B15259"/>
    <w:rsid w:val="00B17B77"/>
    <w:rsid w:val="00B21DE8"/>
    <w:rsid w:val="00B22E2F"/>
    <w:rsid w:val="00B252BD"/>
    <w:rsid w:val="00B261B9"/>
    <w:rsid w:val="00B34715"/>
    <w:rsid w:val="00B34BD5"/>
    <w:rsid w:val="00B36F65"/>
    <w:rsid w:val="00B404FA"/>
    <w:rsid w:val="00B43E38"/>
    <w:rsid w:val="00B455A8"/>
    <w:rsid w:val="00B46A35"/>
    <w:rsid w:val="00B5066B"/>
    <w:rsid w:val="00B514F4"/>
    <w:rsid w:val="00B56387"/>
    <w:rsid w:val="00B56C87"/>
    <w:rsid w:val="00B57743"/>
    <w:rsid w:val="00B609AD"/>
    <w:rsid w:val="00B6467A"/>
    <w:rsid w:val="00B65BA2"/>
    <w:rsid w:val="00B66767"/>
    <w:rsid w:val="00B678A4"/>
    <w:rsid w:val="00B67C80"/>
    <w:rsid w:val="00B706CC"/>
    <w:rsid w:val="00B70DE4"/>
    <w:rsid w:val="00B73A6E"/>
    <w:rsid w:val="00B74F63"/>
    <w:rsid w:val="00B76DEC"/>
    <w:rsid w:val="00B774B7"/>
    <w:rsid w:val="00B830DC"/>
    <w:rsid w:val="00B840A5"/>
    <w:rsid w:val="00B8412E"/>
    <w:rsid w:val="00B84225"/>
    <w:rsid w:val="00B86BEE"/>
    <w:rsid w:val="00B87287"/>
    <w:rsid w:val="00B87D41"/>
    <w:rsid w:val="00B90FD2"/>
    <w:rsid w:val="00B945E5"/>
    <w:rsid w:val="00B9543D"/>
    <w:rsid w:val="00BA084A"/>
    <w:rsid w:val="00BB43F2"/>
    <w:rsid w:val="00BB6BE0"/>
    <w:rsid w:val="00BB73C7"/>
    <w:rsid w:val="00BC1A92"/>
    <w:rsid w:val="00BC2D80"/>
    <w:rsid w:val="00BC32BA"/>
    <w:rsid w:val="00BC53A4"/>
    <w:rsid w:val="00BC62BE"/>
    <w:rsid w:val="00BC6C42"/>
    <w:rsid w:val="00BC75E1"/>
    <w:rsid w:val="00BD5B47"/>
    <w:rsid w:val="00BD6A94"/>
    <w:rsid w:val="00BD7C06"/>
    <w:rsid w:val="00BE167A"/>
    <w:rsid w:val="00BE5568"/>
    <w:rsid w:val="00BE6350"/>
    <w:rsid w:val="00BF5EDD"/>
    <w:rsid w:val="00BF7579"/>
    <w:rsid w:val="00BF78FD"/>
    <w:rsid w:val="00C016A0"/>
    <w:rsid w:val="00C02290"/>
    <w:rsid w:val="00C04445"/>
    <w:rsid w:val="00C04D7C"/>
    <w:rsid w:val="00C119C4"/>
    <w:rsid w:val="00C134F6"/>
    <w:rsid w:val="00C175AC"/>
    <w:rsid w:val="00C17E39"/>
    <w:rsid w:val="00C20309"/>
    <w:rsid w:val="00C20AB7"/>
    <w:rsid w:val="00C21E7D"/>
    <w:rsid w:val="00C2533F"/>
    <w:rsid w:val="00C26EC7"/>
    <w:rsid w:val="00C27C99"/>
    <w:rsid w:val="00C32970"/>
    <w:rsid w:val="00C33380"/>
    <w:rsid w:val="00C337B6"/>
    <w:rsid w:val="00C350AB"/>
    <w:rsid w:val="00C359C9"/>
    <w:rsid w:val="00C4055B"/>
    <w:rsid w:val="00C40715"/>
    <w:rsid w:val="00C413C8"/>
    <w:rsid w:val="00C42A0B"/>
    <w:rsid w:val="00C450A9"/>
    <w:rsid w:val="00C465A1"/>
    <w:rsid w:val="00C4687B"/>
    <w:rsid w:val="00C468A0"/>
    <w:rsid w:val="00C51555"/>
    <w:rsid w:val="00C515B8"/>
    <w:rsid w:val="00C5421D"/>
    <w:rsid w:val="00C5439C"/>
    <w:rsid w:val="00C56B92"/>
    <w:rsid w:val="00C57236"/>
    <w:rsid w:val="00C63313"/>
    <w:rsid w:val="00C64C9E"/>
    <w:rsid w:val="00C727BF"/>
    <w:rsid w:val="00C729A4"/>
    <w:rsid w:val="00C74183"/>
    <w:rsid w:val="00C74309"/>
    <w:rsid w:val="00C75FFC"/>
    <w:rsid w:val="00C7695C"/>
    <w:rsid w:val="00C80063"/>
    <w:rsid w:val="00C8133C"/>
    <w:rsid w:val="00C836BE"/>
    <w:rsid w:val="00C8695C"/>
    <w:rsid w:val="00C87D46"/>
    <w:rsid w:val="00C87FD7"/>
    <w:rsid w:val="00C911A2"/>
    <w:rsid w:val="00C91A25"/>
    <w:rsid w:val="00C92209"/>
    <w:rsid w:val="00C93014"/>
    <w:rsid w:val="00C93E54"/>
    <w:rsid w:val="00CA05AC"/>
    <w:rsid w:val="00CA0D94"/>
    <w:rsid w:val="00CA209D"/>
    <w:rsid w:val="00CA2475"/>
    <w:rsid w:val="00CA2C3A"/>
    <w:rsid w:val="00CA6D50"/>
    <w:rsid w:val="00CB01CF"/>
    <w:rsid w:val="00CB2267"/>
    <w:rsid w:val="00CB2977"/>
    <w:rsid w:val="00CB3BEB"/>
    <w:rsid w:val="00CB46D1"/>
    <w:rsid w:val="00CB54F6"/>
    <w:rsid w:val="00CB5740"/>
    <w:rsid w:val="00CB5897"/>
    <w:rsid w:val="00CB6F9E"/>
    <w:rsid w:val="00CB767A"/>
    <w:rsid w:val="00CB7D70"/>
    <w:rsid w:val="00CC001E"/>
    <w:rsid w:val="00CC50EA"/>
    <w:rsid w:val="00CC58B9"/>
    <w:rsid w:val="00CC5B6C"/>
    <w:rsid w:val="00CD2952"/>
    <w:rsid w:val="00CD35C9"/>
    <w:rsid w:val="00CD5532"/>
    <w:rsid w:val="00CD5B69"/>
    <w:rsid w:val="00CD5D75"/>
    <w:rsid w:val="00CD6106"/>
    <w:rsid w:val="00CE1E03"/>
    <w:rsid w:val="00CE1E9E"/>
    <w:rsid w:val="00CE22CD"/>
    <w:rsid w:val="00CE5551"/>
    <w:rsid w:val="00CE6D47"/>
    <w:rsid w:val="00CF3E08"/>
    <w:rsid w:val="00CF3E4A"/>
    <w:rsid w:val="00CF4B29"/>
    <w:rsid w:val="00CF5BBC"/>
    <w:rsid w:val="00CF67C4"/>
    <w:rsid w:val="00CF6D63"/>
    <w:rsid w:val="00D006F3"/>
    <w:rsid w:val="00D01623"/>
    <w:rsid w:val="00D03C15"/>
    <w:rsid w:val="00D051C6"/>
    <w:rsid w:val="00D068E8"/>
    <w:rsid w:val="00D20256"/>
    <w:rsid w:val="00D23E5A"/>
    <w:rsid w:val="00D27C91"/>
    <w:rsid w:val="00D27DC3"/>
    <w:rsid w:val="00D31427"/>
    <w:rsid w:val="00D32422"/>
    <w:rsid w:val="00D327B8"/>
    <w:rsid w:val="00D331DF"/>
    <w:rsid w:val="00D33F47"/>
    <w:rsid w:val="00D373B1"/>
    <w:rsid w:val="00D41811"/>
    <w:rsid w:val="00D433D1"/>
    <w:rsid w:val="00D44D04"/>
    <w:rsid w:val="00D46E01"/>
    <w:rsid w:val="00D508D7"/>
    <w:rsid w:val="00D52A2A"/>
    <w:rsid w:val="00D53B9D"/>
    <w:rsid w:val="00D56891"/>
    <w:rsid w:val="00D60DD9"/>
    <w:rsid w:val="00D61390"/>
    <w:rsid w:val="00D6240E"/>
    <w:rsid w:val="00D633EF"/>
    <w:rsid w:val="00D63DC8"/>
    <w:rsid w:val="00D65531"/>
    <w:rsid w:val="00D72B5A"/>
    <w:rsid w:val="00D744E2"/>
    <w:rsid w:val="00D749D0"/>
    <w:rsid w:val="00D74C48"/>
    <w:rsid w:val="00D76822"/>
    <w:rsid w:val="00D8111F"/>
    <w:rsid w:val="00D85CFD"/>
    <w:rsid w:val="00D86B20"/>
    <w:rsid w:val="00D90F47"/>
    <w:rsid w:val="00D91127"/>
    <w:rsid w:val="00D9254A"/>
    <w:rsid w:val="00D925D6"/>
    <w:rsid w:val="00D932AE"/>
    <w:rsid w:val="00D95523"/>
    <w:rsid w:val="00D958D7"/>
    <w:rsid w:val="00D95D6C"/>
    <w:rsid w:val="00D9698F"/>
    <w:rsid w:val="00D97157"/>
    <w:rsid w:val="00DA0424"/>
    <w:rsid w:val="00DA0E76"/>
    <w:rsid w:val="00DA22F4"/>
    <w:rsid w:val="00DA2593"/>
    <w:rsid w:val="00DA2973"/>
    <w:rsid w:val="00DA6357"/>
    <w:rsid w:val="00DA6863"/>
    <w:rsid w:val="00DA76D8"/>
    <w:rsid w:val="00DB0B44"/>
    <w:rsid w:val="00DB1429"/>
    <w:rsid w:val="00DB2AEA"/>
    <w:rsid w:val="00DB56C1"/>
    <w:rsid w:val="00DC1DA7"/>
    <w:rsid w:val="00DC6BE2"/>
    <w:rsid w:val="00DC7079"/>
    <w:rsid w:val="00DD011C"/>
    <w:rsid w:val="00DD0E84"/>
    <w:rsid w:val="00DD241E"/>
    <w:rsid w:val="00DD302F"/>
    <w:rsid w:val="00DD32CA"/>
    <w:rsid w:val="00DD5786"/>
    <w:rsid w:val="00DD7325"/>
    <w:rsid w:val="00DD759E"/>
    <w:rsid w:val="00DD7A94"/>
    <w:rsid w:val="00DE19A3"/>
    <w:rsid w:val="00DE1D49"/>
    <w:rsid w:val="00DE378E"/>
    <w:rsid w:val="00DE3A0F"/>
    <w:rsid w:val="00DE4763"/>
    <w:rsid w:val="00DE58E9"/>
    <w:rsid w:val="00DF0326"/>
    <w:rsid w:val="00DF13C3"/>
    <w:rsid w:val="00DF1F87"/>
    <w:rsid w:val="00DF223F"/>
    <w:rsid w:val="00DF2D59"/>
    <w:rsid w:val="00DF2E9A"/>
    <w:rsid w:val="00DF4330"/>
    <w:rsid w:val="00DF4396"/>
    <w:rsid w:val="00E00733"/>
    <w:rsid w:val="00E06FB4"/>
    <w:rsid w:val="00E0743F"/>
    <w:rsid w:val="00E077EC"/>
    <w:rsid w:val="00E11AB3"/>
    <w:rsid w:val="00E12062"/>
    <w:rsid w:val="00E12994"/>
    <w:rsid w:val="00E13A78"/>
    <w:rsid w:val="00E150C0"/>
    <w:rsid w:val="00E15FC5"/>
    <w:rsid w:val="00E1688E"/>
    <w:rsid w:val="00E16BCF"/>
    <w:rsid w:val="00E16D79"/>
    <w:rsid w:val="00E171F0"/>
    <w:rsid w:val="00E17D72"/>
    <w:rsid w:val="00E222B5"/>
    <w:rsid w:val="00E24760"/>
    <w:rsid w:val="00E25AC9"/>
    <w:rsid w:val="00E3114E"/>
    <w:rsid w:val="00E334E2"/>
    <w:rsid w:val="00E341AA"/>
    <w:rsid w:val="00E35FF8"/>
    <w:rsid w:val="00E374FB"/>
    <w:rsid w:val="00E42846"/>
    <w:rsid w:val="00E45B77"/>
    <w:rsid w:val="00E4688D"/>
    <w:rsid w:val="00E47521"/>
    <w:rsid w:val="00E503B8"/>
    <w:rsid w:val="00E506F5"/>
    <w:rsid w:val="00E511C9"/>
    <w:rsid w:val="00E5144A"/>
    <w:rsid w:val="00E54B6E"/>
    <w:rsid w:val="00E554CB"/>
    <w:rsid w:val="00E62FD0"/>
    <w:rsid w:val="00E649CF"/>
    <w:rsid w:val="00E64D83"/>
    <w:rsid w:val="00E67FAD"/>
    <w:rsid w:val="00E7135C"/>
    <w:rsid w:val="00E7458B"/>
    <w:rsid w:val="00E747ED"/>
    <w:rsid w:val="00E7564C"/>
    <w:rsid w:val="00E7608B"/>
    <w:rsid w:val="00E77A0C"/>
    <w:rsid w:val="00E834DD"/>
    <w:rsid w:val="00E84702"/>
    <w:rsid w:val="00E8495B"/>
    <w:rsid w:val="00E84A3E"/>
    <w:rsid w:val="00E84D8D"/>
    <w:rsid w:val="00E85238"/>
    <w:rsid w:val="00E8794D"/>
    <w:rsid w:val="00E9050A"/>
    <w:rsid w:val="00E90F84"/>
    <w:rsid w:val="00E91000"/>
    <w:rsid w:val="00E91379"/>
    <w:rsid w:val="00E934C3"/>
    <w:rsid w:val="00E9361B"/>
    <w:rsid w:val="00E93D0A"/>
    <w:rsid w:val="00E967F6"/>
    <w:rsid w:val="00E97F18"/>
    <w:rsid w:val="00EA00BF"/>
    <w:rsid w:val="00EA199A"/>
    <w:rsid w:val="00EA28CA"/>
    <w:rsid w:val="00EA7563"/>
    <w:rsid w:val="00EA7C10"/>
    <w:rsid w:val="00EB0486"/>
    <w:rsid w:val="00EB1A32"/>
    <w:rsid w:val="00EB23D0"/>
    <w:rsid w:val="00EB2C1A"/>
    <w:rsid w:val="00EB7F5E"/>
    <w:rsid w:val="00EC02F8"/>
    <w:rsid w:val="00EC13F6"/>
    <w:rsid w:val="00EC169C"/>
    <w:rsid w:val="00EC33AF"/>
    <w:rsid w:val="00EC541F"/>
    <w:rsid w:val="00EC6005"/>
    <w:rsid w:val="00EC65CC"/>
    <w:rsid w:val="00EC6824"/>
    <w:rsid w:val="00EC7462"/>
    <w:rsid w:val="00EC7BFB"/>
    <w:rsid w:val="00EC7EED"/>
    <w:rsid w:val="00ED027C"/>
    <w:rsid w:val="00ED0832"/>
    <w:rsid w:val="00ED2027"/>
    <w:rsid w:val="00ED416F"/>
    <w:rsid w:val="00ED7302"/>
    <w:rsid w:val="00ED79D3"/>
    <w:rsid w:val="00EE0059"/>
    <w:rsid w:val="00EE0971"/>
    <w:rsid w:val="00EE269D"/>
    <w:rsid w:val="00EE4715"/>
    <w:rsid w:val="00EE4FD1"/>
    <w:rsid w:val="00EE5060"/>
    <w:rsid w:val="00EE528F"/>
    <w:rsid w:val="00EE63A7"/>
    <w:rsid w:val="00EE73A0"/>
    <w:rsid w:val="00EF1647"/>
    <w:rsid w:val="00EF1A2F"/>
    <w:rsid w:val="00EF1A73"/>
    <w:rsid w:val="00EF2063"/>
    <w:rsid w:val="00EF6621"/>
    <w:rsid w:val="00EF66B2"/>
    <w:rsid w:val="00F01792"/>
    <w:rsid w:val="00F01846"/>
    <w:rsid w:val="00F0660B"/>
    <w:rsid w:val="00F074B2"/>
    <w:rsid w:val="00F07BBB"/>
    <w:rsid w:val="00F07F59"/>
    <w:rsid w:val="00F10315"/>
    <w:rsid w:val="00F10603"/>
    <w:rsid w:val="00F10D61"/>
    <w:rsid w:val="00F111C3"/>
    <w:rsid w:val="00F141AD"/>
    <w:rsid w:val="00F14529"/>
    <w:rsid w:val="00F20BF0"/>
    <w:rsid w:val="00F21079"/>
    <w:rsid w:val="00F227C0"/>
    <w:rsid w:val="00F22B43"/>
    <w:rsid w:val="00F23E40"/>
    <w:rsid w:val="00F272CC"/>
    <w:rsid w:val="00F307F0"/>
    <w:rsid w:val="00F30A4C"/>
    <w:rsid w:val="00F30EA9"/>
    <w:rsid w:val="00F31303"/>
    <w:rsid w:val="00F33585"/>
    <w:rsid w:val="00F35CCC"/>
    <w:rsid w:val="00F362F6"/>
    <w:rsid w:val="00F37346"/>
    <w:rsid w:val="00F40D74"/>
    <w:rsid w:val="00F42288"/>
    <w:rsid w:val="00F42FA9"/>
    <w:rsid w:val="00F43EB1"/>
    <w:rsid w:val="00F44A19"/>
    <w:rsid w:val="00F45237"/>
    <w:rsid w:val="00F46F69"/>
    <w:rsid w:val="00F47F3B"/>
    <w:rsid w:val="00F512BB"/>
    <w:rsid w:val="00F5543A"/>
    <w:rsid w:val="00F554B4"/>
    <w:rsid w:val="00F602B4"/>
    <w:rsid w:val="00F61FDD"/>
    <w:rsid w:val="00F63C07"/>
    <w:rsid w:val="00F64608"/>
    <w:rsid w:val="00F66BCC"/>
    <w:rsid w:val="00F70CBD"/>
    <w:rsid w:val="00F7386E"/>
    <w:rsid w:val="00F73D87"/>
    <w:rsid w:val="00F73DA6"/>
    <w:rsid w:val="00F775CC"/>
    <w:rsid w:val="00F80642"/>
    <w:rsid w:val="00F8522A"/>
    <w:rsid w:val="00F865B5"/>
    <w:rsid w:val="00F86C0F"/>
    <w:rsid w:val="00F91368"/>
    <w:rsid w:val="00F91F20"/>
    <w:rsid w:val="00F95E5B"/>
    <w:rsid w:val="00F96AFC"/>
    <w:rsid w:val="00FA0606"/>
    <w:rsid w:val="00FA11B0"/>
    <w:rsid w:val="00FA2C36"/>
    <w:rsid w:val="00FA3090"/>
    <w:rsid w:val="00FA40E5"/>
    <w:rsid w:val="00FA4AF0"/>
    <w:rsid w:val="00FA5D7C"/>
    <w:rsid w:val="00FA739C"/>
    <w:rsid w:val="00FA780B"/>
    <w:rsid w:val="00FB27BE"/>
    <w:rsid w:val="00FC14A7"/>
    <w:rsid w:val="00FC1E57"/>
    <w:rsid w:val="00FC39B3"/>
    <w:rsid w:val="00FC485A"/>
    <w:rsid w:val="00FC78B3"/>
    <w:rsid w:val="00FC7D96"/>
    <w:rsid w:val="00FD4EB6"/>
    <w:rsid w:val="00FD7815"/>
    <w:rsid w:val="00FD79EA"/>
    <w:rsid w:val="00FD7BEB"/>
    <w:rsid w:val="00FD7C75"/>
    <w:rsid w:val="00FE0216"/>
    <w:rsid w:val="00FE0950"/>
    <w:rsid w:val="00FE1351"/>
    <w:rsid w:val="00FE2120"/>
    <w:rsid w:val="00FE22B2"/>
    <w:rsid w:val="00FE4481"/>
    <w:rsid w:val="00FE46E2"/>
    <w:rsid w:val="00FE5714"/>
    <w:rsid w:val="00FF213D"/>
    <w:rsid w:val="00FF357A"/>
    <w:rsid w:val="00FF59C2"/>
    <w:rsid w:val="00FF763E"/>
    <w:rsid w:val="00FF78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semiHidden/>
    <w:rsid w:val="00FE4481"/>
    <w:rPr>
      <w:rFonts w:cs="Times New Roman"/>
      <w:sz w:val="16"/>
    </w:rPr>
  </w:style>
  <w:style w:type="paragraph" w:styleId="Tekstkomentarza">
    <w:name w:val="annotation text"/>
    <w:basedOn w:val="Normalny"/>
    <w:link w:val="TekstkomentarzaZnak"/>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basedOn w:val="Normalny"/>
    <w:uiPriority w:val="72"/>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05389573">
      <w:bodyDiv w:val="1"/>
      <w:marLeft w:val="0"/>
      <w:marRight w:val="0"/>
      <w:marTop w:val="0"/>
      <w:marBottom w:val="0"/>
      <w:divBdr>
        <w:top w:val="none" w:sz="0" w:space="0" w:color="auto"/>
        <w:left w:val="none" w:sz="0" w:space="0" w:color="auto"/>
        <w:bottom w:val="none" w:sz="0" w:space="0" w:color="auto"/>
        <w:right w:val="none" w:sz="0" w:space="0" w:color="auto"/>
      </w:divBdr>
    </w:div>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751704081">
      <w:bodyDiv w:val="1"/>
      <w:marLeft w:val="0"/>
      <w:marRight w:val="0"/>
      <w:marTop w:val="0"/>
      <w:marBottom w:val="0"/>
      <w:divBdr>
        <w:top w:val="none" w:sz="0" w:space="0" w:color="auto"/>
        <w:left w:val="none" w:sz="0" w:space="0" w:color="auto"/>
        <w:bottom w:val="none" w:sz="0" w:space="0" w:color="auto"/>
        <w:right w:val="none" w:sz="0" w:space="0" w:color="auto"/>
      </w:divBdr>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40764416">
      <w:bodyDiv w:val="1"/>
      <w:marLeft w:val="0"/>
      <w:marRight w:val="0"/>
      <w:marTop w:val="0"/>
      <w:marBottom w:val="0"/>
      <w:divBdr>
        <w:top w:val="none" w:sz="0" w:space="0" w:color="auto"/>
        <w:left w:val="none" w:sz="0" w:space="0" w:color="auto"/>
        <w:bottom w:val="none" w:sz="0" w:space="0" w:color="auto"/>
        <w:right w:val="none" w:sz="0" w:space="0" w:color="auto"/>
      </w:divBdr>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65210-87A2-4E01-B644-158F36D3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2390</Words>
  <Characters>14345</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Ta strona jest częścią portalu</vt:lpstr>
      <vt:lpstr>Ta strona jest częścią portalu</vt:lpstr>
    </vt:vector>
  </TitlesOfParts>
  <Company>IBIB PAN</Company>
  <LinksUpToDate>false</LinksUpToDate>
  <CharactersWithSpaces>16702</CharactersWithSpaces>
  <SharedDoc>false</SharedDoc>
  <HLinks>
    <vt:vector size="6" baseType="variant">
      <vt:variant>
        <vt:i4>3670108</vt:i4>
      </vt:variant>
      <vt:variant>
        <vt:i4>0</vt:i4>
      </vt:variant>
      <vt:variant>
        <vt:i4>0</vt:i4>
      </vt:variant>
      <vt:variant>
        <vt:i4>5</vt:i4>
      </vt:variant>
      <vt:variant>
        <vt:lpwstr>mailto:zlecenia@comef.com.pl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Teresa Obrębska</cp:lastModifiedBy>
  <cp:revision>3</cp:revision>
  <cp:lastPrinted>2019-02-14T13:00:00Z</cp:lastPrinted>
  <dcterms:created xsi:type="dcterms:W3CDTF">2022-01-31T11:55:00Z</dcterms:created>
  <dcterms:modified xsi:type="dcterms:W3CDTF">2022-01-31T13:42:00Z</dcterms:modified>
</cp:coreProperties>
</file>